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0590A" w:rsidRDefault="0010590A">
      <w:pPr>
        <w:pStyle w:val="af1"/>
      </w:pPr>
      <w:bookmarkStart w:id="0" w:name="_GoBack"/>
      <w:bookmarkEnd w:id="0"/>
      <w:r>
        <w:rPr>
          <w:rStyle w:val="ng-binding"/>
          <w:rFonts w:ascii="Cambria" w:hAnsi="Cambria" w:cs="Cambria"/>
          <w:caps/>
          <w:sz w:val="22"/>
        </w:rPr>
        <w:t>ФедеральнАЯ службА войск национальной гвардии</w:t>
      </w:r>
      <w:r>
        <w:rPr>
          <w:rStyle w:val="ng-binding"/>
          <w:rFonts w:ascii="Cambria" w:hAnsi="Cambria" w:cs="Cambria"/>
          <w:sz w:val="22"/>
        </w:rPr>
        <w:t xml:space="preserve"> РОССИЙСКОЙ ФЕДЕРАЦИИ</w:t>
      </w:r>
    </w:p>
    <w:p w:rsidR="0010590A" w:rsidRDefault="0010590A">
      <w:pPr>
        <w:pStyle w:val="af1"/>
      </w:pPr>
    </w:p>
    <w:p w:rsidR="0010590A" w:rsidRDefault="0010590A">
      <w:pPr>
        <w:pStyle w:val="af1"/>
      </w:pPr>
      <w:r>
        <w:rPr>
          <w:rFonts w:ascii="Cambria" w:hAnsi="Cambria" w:cs="Cambria"/>
          <w:sz w:val="22"/>
        </w:rPr>
        <w:t xml:space="preserve">Саратовский военный ордена Жукова </w:t>
      </w:r>
    </w:p>
    <w:p w:rsidR="0010590A" w:rsidRDefault="0010590A">
      <w:pPr>
        <w:pStyle w:val="af1"/>
      </w:pPr>
      <w:r>
        <w:rPr>
          <w:rFonts w:ascii="Cambria" w:hAnsi="Cambria" w:cs="Cambria"/>
          <w:sz w:val="22"/>
        </w:rPr>
        <w:t>Краснознаменный институт войск национальной гвардии Российской Федерации</w:t>
      </w:r>
    </w:p>
    <w:p w:rsidR="0010590A" w:rsidRDefault="0010590A">
      <w:pPr>
        <w:pStyle w:val="af1"/>
        <w:rPr>
          <w:rFonts w:ascii="Cambria" w:hAnsi="Cambria" w:cs="Cambria"/>
          <w:caps/>
          <w:sz w:val="20"/>
        </w:rPr>
      </w:pPr>
    </w:p>
    <w:p w:rsidR="0010590A" w:rsidRDefault="0010590A">
      <w:pPr>
        <w:pStyle w:val="212"/>
        <w:jc w:val="center"/>
        <w:rPr>
          <w:rFonts w:ascii="Cambria" w:hAnsi="Cambria" w:cs="Cambria"/>
          <w:b/>
          <w:bCs/>
          <w:i/>
          <w:iCs/>
          <w:caps/>
          <w:sz w:val="20"/>
        </w:rPr>
      </w:pPr>
    </w:p>
    <w:p w:rsidR="0010590A" w:rsidRDefault="0010590A">
      <w:pPr>
        <w:pStyle w:val="af1"/>
        <w:rPr>
          <w:rFonts w:ascii="Cambria" w:hAnsi="Cambria" w:cs="Cambria"/>
          <w:b w:val="0"/>
          <w:bCs/>
          <w:i/>
          <w:iCs/>
          <w:caps/>
          <w:sz w:val="40"/>
        </w:rPr>
      </w:pPr>
    </w:p>
    <w:p w:rsidR="0010590A" w:rsidRDefault="0010590A">
      <w:pPr>
        <w:pStyle w:val="af1"/>
        <w:rPr>
          <w:rFonts w:ascii="Cambria" w:hAnsi="Cambria" w:cs="Cambria"/>
          <w:b w:val="0"/>
          <w:bCs/>
          <w:i/>
          <w:iCs/>
          <w:caps/>
          <w:sz w:val="40"/>
        </w:rPr>
      </w:pPr>
    </w:p>
    <w:p w:rsidR="0010590A" w:rsidRDefault="0010590A">
      <w:pPr>
        <w:pStyle w:val="af1"/>
      </w:pPr>
      <w:r>
        <w:rPr>
          <w:rFonts w:ascii="Cambria" w:hAnsi="Cambria" w:cs="Cambria"/>
          <w:caps/>
          <w:sz w:val="40"/>
        </w:rPr>
        <w:t>Правила приёма</w:t>
      </w:r>
    </w:p>
    <w:p w:rsidR="0010590A" w:rsidRDefault="0010590A">
      <w:pPr>
        <w:pStyle w:val="af1"/>
        <w:rPr>
          <w:rFonts w:ascii="Cambria" w:hAnsi="Cambria" w:cs="Cambria"/>
          <w:caps/>
          <w:sz w:val="32"/>
        </w:rPr>
      </w:pPr>
    </w:p>
    <w:p w:rsidR="0010590A" w:rsidRDefault="0010590A">
      <w:pPr>
        <w:pStyle w:val="af1"/>
      </w:pPr>
      <w:r>
        <w:rPr>
          <w:rFonts w:ascii="Cambria" w:hAnsi="Cambria" w:cs="Cambria"/>
          <w:caps/>
          <w:sz w:val="28"/>
        </w:rPr>
        <w:t>в Саратовский военный ордена жукова Краснознаменный и</w:t>
      </w:r>
      <w:r>
        <w:rPr>
          <w:rFonts w:ascii="Cambria" w:hAnsi="Cambria" w:cs="Cambria"/>
          <w:caps/>
          <w:sz w:val="28"/>
        </w:rPr>
        <w:t>н</w:t>
      </w:r>
      <w:r>
        <w:rPr>
          <w:rFonts w:ascii="Cambria" w:hAnsi="Cambria" w:cs="Cambria"/>
          <w:caps/>
          <w:sz w:val="28"/>
        </w:rPr>
        <w:t xml:space="preserve">ститут </w:t>
      </w:r>
    </w:p>
    <w:p w:rsidR="0010590A" w:rsidRDefault="0010590A">
      <w:pPr>
        <w:pStyle w:val="af1"/>
      </w:pPr>
      <w:r>
        <w:rPr>
          <w:rFonts w:ascii="Cambria" w:hAnsi="Cambria" w:cs="Cambria"/>
          <w:caps/>
          <w:sz w:val="28"/>
        </w:rPr>
        <w:t>войск НАЦИОНАЛЬНОЙ ГВАРДИИ РОССИЙСКОЙ ФЕДЕРАЦИИ</w:t>
      </w:r>
    </w:p>
    <w:p w:rsidR="0010590A" w:rsidRDefault="0010590A">
      <w:pPr>
        <w:pStyle w:val="af1"/>
      </w:pPr>
      <w:r>
        <w:rPr>
          <w:rFonts w:ascii="Cambria" w:hAnsi="Cambria" w:cs="Cambria"/>
          <w:caps/>
          <w:sz w:val="28"/>
        </w:rPr>
        <w:t>на 2021/22 учебный год</w:t>
      </w:r>
    </w:p>
    <w:p w:rsidR="0010590A" w:rsidRDefault="0010590A">
      <w:pPr>
        <w:pStyle w:val="212"/>
        <w:jc w:val="center"/>
        <w:rPr>
          <w:rFonts w:ascii="Cambria" w:hAnsi="Cambria" w:cs="Cambria"/>
          <w:caps/>
          <w:sz w:val="2"/>
        </w:rPr>
      </w:pPr>
    </w:p>
    <w:p w:rsidR="0010590A" w:rsidRDefault="0010590A">
      <w:pPr>
        <w:pStyle w:val="212"/>
        <w:jc w:val="center"/>
        <w:rPr>
          <w:rFonts w:ascii="Cambria" w:hAnsi="Cambria" w:cs="Cambria"/>
          <w:caps/>
          <w:sz w:val="2"/>
        </w:rPr>
      </w:pPr>
    </w:p>
    <w:p w:rsidR="0010590A" w:rsidRDefault="009B2525">
      <w:pPr>
        <w:pStyle w:val="212"/>
        <w:spacing w:after="0" w:line="240" w:lineRule="auto"/>
        <w:jc w:val="center"/>
        <w:rPr>
          <w:b/>
          <w:i/>
          <w:sz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132580" cy="1953260"/>
            <wp:effectExtent l="0" t="0" r="127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27" r="-15" b="14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580" cy="195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pStyle w:val="212"/>
        <w:jc w:val="center"/>
        <w:rPr>
          <w:b/>
          <w:i/>
          <w:sz w:val="20"/>
          <w:lang w:eastAsia="ru-RU"/>
        </w:rPr>
      </w:pPr>
    </w:p>
    <w:p w:rsidR="0010590A" w:rsidRDefault="0010590A" w:rsidP="003D3D6E">
      <w:pPr>
        <w:tabs>
          <w:tab w:val="left" w:pos="851"/>
        </w:tabs>
        <w:jc w:val="both"/>
        <w:rPr>
          <w:sz w:val="20"/>
        </w:rPr>
      </w:pPr>
    </w:p>
    <w:p w:rsidR="0010590A" w:rsidRDefault="0010590A">
      <w:pPr>
        <w:tabs>
          <w:tab w:val="left" w:pos="851"/>
        </w:tabs>
        <w:jc w:val="center"/>
        <w:rPr>
          <w:sz w:val="20"/>
        </w:rPr>
      </w:pPr>
    </w:p>
    <w:p w:rsidR="0010590A" w:rsidRDefault="009B2525">
      <w:pPr>
        <w:tabs>
          <w:tab w:val="left" w:pos="851"/>
        </w:tabs>
        <w:jc w:val="center"/>
        <w:rPr>
          <w:sz w:val="28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018665" cy="13716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" t="-44" r="-31" b="-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371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sz w:val="20"/>
        </w:rPr>
        <w:t xml:space="preserve"> </w:t>
      </w:r>
      <w:r>
        <w:rPr>
          <w:noProof/>
          <w:sz w:val="28"/>
          <w:lang w:eastAsia="ru-RU"/>
        </w:rPr>
        <w:drawing>
          <wp:inline distT="0" distB="0" distL="0" distR="0">
            <wp:extent cx="2066290" cy="1371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44" r="-29" b="-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371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pStyle w:val="1"/>
        <w:rPr>
          <w:sz w:val="28"/>
        </w:rPr>
      </w:pPr>
    </w:p>
    <w:p w:rsidR="0010590A" w:rsidRDefault="0010590A">
      <w:pPr>
        <w:pStyle w:val="1"/>
      </w:pPr>
      <w:r>
        <w:t>ВВЕДЕНИЕ</w:t>
      </w:r>
    </w:p>
    <w:p w:rsidR="0010590A" w:rsidRDefault="0010590A">
      <w:pPr>
        <w:pStyle w:val="31"/>
        <w:ind w:firstLine="340"/>
        <w:jc w:val="both"/>
        <w:rPr>
          <w:b/>
          <w:sz w:val="20"/>
        </w:rPr>
      </w:pPr>
    </w:p>
    <w:p w:rsidR="0010590A" w:rsidRDefault="0010590A">
      <w:pPr>
        <w:pStyle w:val="31"/>
        <w:spacing w:line="276" w:lineRule="auto"/>
        <w:ind w:firstLine="340"/>
        <w:jc w:val="both"/>
      </w:pPr>
      <w:r>
        <w:rPr>
          <w:b/>
          <w:sz w:val="20"/>
        </w:rPr>
        <w:t>Выбор профессии</w:t>
      </w:r>
      <w:r>
        <w:rPr>
          <w:sz w:val="20"/>
        </w:rPr>
        <w:t xml:space="preserve"> – один из важнейших этапов в жизни каждого челов</w:t>
      </w:r>
      <w:r>
        <w:rPr>
          <w:sz w:val="20"/>
        </w:rPr>
        <w:t>е</w:t>
      </w:r>
      <w:r>
        <w:rPr>
          <w:sz w:val="20"/>
        </w:rPr>
        <w:t>ка. Выбор надо сделать правильно, чтобы найти ту единственную профе</w:t>
      </w:r>
      <w:r>
        <w:rPr>
          <w:sz w:val="20"/>
        </w:rPr>
        <w:t>с</w:t>
      </w:r>
      <w:r>
        <w:rPr>
          <w:sz w:val="20"/>
        </w:rPr>
        <w:t>сию, в которой удалось бы полностью раскрыть себя, а также принести наибольшую пользу обществу и государству.</w:t>
      </w:r>
    </w:p>
    <w:p w:rsidR="0010590A" w:rsidRDefault="0010590A">
      <w:pPr>
        <w:spacing w:line="276" w:lineRule="auto"/>
        <w:ind w:firstLine="340"/>
        <w:jc w:val="both"/>
      </w:pPr>
      <w:r>
        <w:rPr>
          <w:spacing w:val="-2"/>
          <w:sz w:val="20"/>
        </w:rPr>
        <w:t>Профессия офицера войск национальной гвардии РФ романтическая и героическая, но она требует от человека по</w:t>
      </w:r>
      <w:r>
        <w:rPr>
          <w:spacing w:val="-2"/>
          <w:sz w:val="20"/>
        </w:rPr>
        <w:t>л</w:t>
      </w:r>
      <w:r>
        <w:rPr>
          <w:spacing w:val="-2"/>
          <w:sz w:val="20"/>
        </w:rPr>
        <w:t>ной самоотдачи, больших затрат средств и времени. Решение стать офицером войск национальной гвардии РФ должно отличаться осознанием большой важности и значимости предпринимаемого шага. Деятельность офицера войск наци</w:t>
      </w:r>
      <w:r>
        <w:rPr>
          <w:spacing w:val="-2"/>
          <w:sz w:val="20"/>
        </w:rPr>
        <w:t>о</w:t>
      </w:r>
      <w:r>
        <w:rPr>
          <w:spacing w:val="-2"/>
          <w:sz w:val="20"/>
        </w:rPr>
        <w:t>нальной гвардии РФ обязывает его всегда быть в полной готовности с оружием в руках защищать конституционные и</w:t>
      </w:r>
      <w:r>
        <w:rPr>
          <w:spacing w:val="-2"/>
          <w:sz w:val="20"/>
        </w:rPr>
        <w:t>н</w:t>
      </w:r>
      <w:r>
        <w:rPr>
          <w:spacing w:val="-2"/>
          <w:sz w:val="20"/>
        </w:rPr>
        <w:t>тересы и права граждан России. Военной профессии присущи тяготы и лишения службы, большое напряжение физич</w:t>
      </w:r>
      <w:r>
        <w:rPr>
          <w:spacing w:val="-2"/>
          <w:sz w:val="20"/>
        </w:rPr>
        <w:t>е</w:t>
      </w:r>
      <w:r>
        <w:rPr>
          <w:spacing w:val="-2"/>
          <w:sz w:val="20"/>
        </w:rPr>
        <w:t>ских, моральных и духовных сил, ограниченное время для выполнения боевых задач, строго регламентир</w:t>
      </w:r>
      <w:r>
        <w:rPr>
          <w:spacing w:val="-2"/>
          <w:sz w:val="20"/>
        </w:rPr>
        <w:t>о</w:t>
      </w:r>
      <w:r>
        <w:rPr>
          <w:spacing w:val="-2"/>
          <w:sz w:val="20"/>
        </w:rPr>
        <w:t>ванный быт.</w:t>
      </w:r>
    </w:p>
    <w:p w:rsidR="0010590A" w:rsidRDefault="0010590A">
      <w:pPr>
        <w:spacing w:line="276" w:lineRule="auto"/>
        <w:ind w:firstLine="340"/>
        <w:jc w:val="both"/>
      </w:pPr>
      <w:r>
        <w:rPr>
          <w:sz w:val="20"/>
        </w:rPr>
        <w:t>Отрадно, если юношу привлекают высокая культура и образованность, военная форма и ритуалы, четкие и сл</w:t>
      </w:r>
      <w:r>
        <w:rPr>
          <w:sz w:val="20"/>
        </w:rPr>
        <w:t>а</w:t>
      </w:r>
      <w:r>
        <w:rPr>
          <w:sz w:val="20"/>
        </w:rPr>
        <w:t xml:space="preserve">женные действия парадного расчета и задорная строевая песня. Но в военной службе есть свои будни и трудности. Избравший для себя профессию офицера </w:t>
      </w:r>
      <w:r>
        <w:rPr>
          <w:spacing w:val="-2"/>
          <w:sz w:val="20"/>
        </w:rPr>
        <w:t xml:space="preserve">войск национальной гвардии РФ </w:t>
      </w:r>
      <w:r>
        <w:rPr>
          <w:sz w:val="20"/>
        </w:rPr>
        <w:t>должен знать, что помимо общих требов</w:t>
      </w:r>
      <w:r>
        <w:rPr>
          <w:sz w:val="20"/>
        </w:rPr>
        <w:t>а</w:t>
      </w:r>
      <w:r>
        <w:rPr>
          <w:sz w:val="20"/>
        </w:rPr>
        <w:lastRenderedPageBreak/>
        <w:t xml:space="preserve">ний, предъявляемых к офицерскому корпусу, офицер </w:t>
      </w:r>
      <w:r>
        <w:rPr>
          <w:spacing w:val="-2"/>
          <w:sz w:val="20"/>
        </w:rPr>
        <w:t xml:space="preserve">войск национальной гвардии РФ </w:t>
      </w:r>
      <w:r>
        <w:rPr>
          <w:sz w:val="20"/>
        </w:rPr>
        <w:t>должен соответствовать и нек</w:t>
      </w:r>
      <w:r>
        <w:rPr>
          <w:sz w:val="20"/>
        </w:rPr>
        <w:t>о</w:t>
      </w:r>
      <w:r>
        <w:rPr>
          <w:sz w:val="20"/>
        </w:rPr>
        <w:t>торым специфическим условиям, исходя из характера служебно-боевой деятельности.</w:t>
      </w:r>
    </w:p>
    <w:p w:rsidR="0010590A" w:rsidRDefault="0010590A">
      <w:pPr>
        <w:spacing w:line="276" w:lineRule="auto"/>
        <w:ind w:firstLine="340"/>
        <w:jc w:val="both"/>
      </w:pPr>
      <w:r>
        <w:rPr>
          <w:sz w:val="20"/>
        </w:rPr>
        <w:t xml:space="preserve">Служба в войсках </w:t>
      </w:r>
      <w:r>
        <w:rPr>
          <w:spacing w:val="-2"/>
          <w:sz w:val="20"/>
        </w:rPr>
        <w:t xml:space="preserve">национальной гвардии РФ </w:t>
      </w:r>
      <w:r>
        <w:rPr>
          <w:sz w:val="20"/>
        </w:rPr>
        <w:t>требует особых свойств х</w:t>
      </w:r>
      <w:r>
        <w:rPr>
          <w:sz w:val="20"/>
        </w:rPr>
        <w:t>а</w:t>
      </w:r>
      <w:r>
        <w:rPr>
          <w:sz w:val="20"/>
        </w:rPr>
        <w:t xml:space="preserve">рактера и умений. Обязательны глубокие и всесторонние знания, отличная физическая подготовка, отменное здоровье и выносливость. </w:t>
      </w:r>
    </w:p>
    <w:p w:rsidR="0010590A" w:rsidRDefault="0010590A">
      <w:pPr>
        <w:pStyle w:val="1"/>
      </w:pPr>
      <w:r>
        <w:t>КРАТКАЯ ИСТОРИЧЕСКАЯ СПРАВКА</w:t>
      </w:r>
    </w:p>
    <w:p w:rsidR="0010590A" w:rsidRDefault="0010590A">
      <w:pPr>
        <w:ind w:firstLine="340"/>
        <w:jc w:val="center"/>
        <w:rPr>
          <w:b/>
          <w:sz w:val="20"/>
        </w:rPr>
      </w:pPr>
    </w:p>
    <w:p w:rsidR="0010590A" w:rsidRDefault="0010590A">
      <w:pPr>
        <w:ind w:firstLine="340"/>
        <w:jc w:val="both"/>
      </w:pPr>
      <w:r>
        <w:rPr>
          <w:sz w:val="20"/>
        </w:rPr>
        <w:t xml:space="preserve">Саратовский военный ордена Жукова Краснознаменный институт войск </w:t>
      </w:r>
      <w:r>
        <w:rPr>
          <w:spacing w:val="-2"/>
          <w:sz w:val="20"/>
        </w:rPr>
        <w:t>национальной гвардии Российской Фед</w:t>
      </w:r>
      <w:r>
        <w:rPr>
          <w:spacing w:val="-2"/>
          <w:sz w:val="20"/>
        </w:rPr>
        <w:t>е</w:t>
      </w:r>
      <w:r>
        <w:rPr>
          <w:spacing w:val="-2"/>
          <w:sz w:val="20"/>
        </w:rPr>
        <w:t>рации расположен в крупном областном центре Поволжья. Саратов</w:t>
      </w:r>
      <w:r>
        <w:rPr>
          <w:sz w:val="20"/>
        </w:rPr>
        <w:t xml:space="preserve"> – город старинный и в то же время молодой, пост</w:t>
      </w:r>
      <w:r>
        <w:rPr>
          <w:sz w:val="20"/>
        </w:rPr>
        <w:t>о</w:t>
      </w:r>
      <w:r>
        <w:rPr>
          <w:sz w:val="20"/>
        </w:rPr>
        <w:t>янно растущий и развивающийся. Это один из крупнейших студенческих городов России. В 35 высших учебных зав</w:t>
      </w:r>
      <w:r>
        <w:rPr>
          <w:sz w:val="20"/>
        </w:rPr>
        <w:t>е</w:t>
      </w:r>
      <w:r>
        <w:rPr>
          <w:sz w:val="20"/>
        </w:rPr>
        <w:t>дениях и 24 филиалах вузов обучается свыше 100 тысяч юношей и девушек.</w:t>
      </w:r>
    </w:p>
    <w:p w:rsidR="0010590A" w:rsidRDefault="0010590A">
      <w:pPr>
        <w:ind w:firstLine="340"/>
        <w:jc w:val="both"/>
      </w:pPr>
      <w:r>
        <w:rPr>
          <w:sz w:val="20"/>
        </w:rPr>
        <w:t>Саратов – большой культурный центр. В городе работают 4 театра, о</w:t>
      </w:r>
      <w:r>
        <w:rPr>
          <w:sz w:val="20"/>
        </w:rPr>
        <w:t>б</w:t>
      </w:r>
      <w:r>
        <w:rPr>
          <w:sz w:val="20"/>
        </w:rPr>
        <w:t>ластная филармония, десятки кинотеатров и домов культуры, музеи и выст</w:t>
      </w:r>
      <w:r>
        <w:rPr>
          <w:sz w:val="20"/>
        </w:rPr>
        <w:t>а</w:t>
      </w:r>
      <w:r>
        <w:rPr>
          <w:sz w:val="20"/>
        </w:rPr>
        <w:t>вочные залы.</w:t>
      </w:r>
    </w:p>
    <w:p w:rsidR="0010590A" w:rsidRDefault="0010590A">
      <w:pPr>
        <w:jc w:val="both"/>
        <w:rPr>
          <w:sz w:val="14"/>
        </w:rPr>
      </w:pPr>
    </w:p>
    <w:p w:rsidR="0010590A" w:rsidRDefault="0010590A">
      <w:pPr>
        <w:jc w:val="both"/>
        <w:rPr>
          <w:sz w:val="14"/>
        </w:rPr>
      </w:pPr>
      <w:r>
        <w:rPr>
          <w:sz w:val="20"/>
        </w:rPr>
        <w:t xml:space="preserve"> </w:t>
      </w:r>
      <w:r w:rsidR="009B2525">
        <w:rPr>
          <w:noProof/>
          <w:sz w:val="20"/>
          <w:lang w:eastAsia="ru-RU"/>
        </w:rPr>
        <w:drawing>
          <wp:inline distT="0" distB="0" distL="0" distR="0">
            <wp:extent cx="1882140" cy="152019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2" t="-40" r="-32" b="-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520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 w:rsidR="009B2525">
        <w:rPr>
          <w:noProof/>
          <w:sz w:val="20"/>
          <w:lang w:eastAsia="ru-RU"/>
        </w:rPr>
        <w:drawing>
          <wp:inline distT="0" distB="0" distL="0" distR="0">
            <wp:extent cx="2179320" cy="152019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" t="-40" r="-27" b="-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1520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ind w:firstLine="340"/>
        <w:jc w:val="both"/>
        <w:rPr>
          <w:sz w:val="14"/>
        </w:rPr>
      </w:pPr>
    </w:p>
    <w:p w:rsidR="0010590A" w:rsidRDefault="0010590A">
      <w:pPr>
        <w:ind w:firstLine="340"/>
        <w:jc w:val="both"/>
      </w:pPr>
      <w:r>
        <w:rPr>
          <w:sz w:val="20"/>
        </w:rPr>
        <w:t xml:space="preserve">Саратовский военный ордена Жукова Краснознаменный институт является </w:t>
      </w:r>
      <w:r>
        <w:rPr>
          <w:sz w:val="20"/>
          <w:u w:val="single"/>
        </w:rPr>
        <w:t>старейшим военно-учебным заведен</w:t>
      </w:r>
      <w:r>
        <w:rPr>
          <w:sz w:val="20"/>
          <w:u w:val="single"/>
        </w:rPr>
        <w:t>и</w:t>
      </w:r>
      <w:r>
        <w:rPr>
          <w:sz w:val="20"/>
          <w:u w:val="single"/>
        </w:rPr>
        <w:t>ем войск национальной гвардии РФ.</w:t>
      </w:r>
      <w:r>
        <w:rPr>
          <w:sz w:val="20"/>
        </w:rPr>
        <w:t xml:space="preserve"> В нем готовят </w:t>
      </w:r>
      <w:r>
        <w:rPr>
          <w:color w:val="auto"/>
          <w:sz w:val="20"/>
        </w:rPr>
        <w:t xml:space="preserve">офицеров для службы в войсках </w:t>
      </w:r>
      <w:r>
        <w:rPr>
          <w:sz w:val="20"/>
        </w:rPr>
        <w:t>национальной гвардии РФ</w:t>
      </w:r>
      <w:r>
        <w:rPr>
          <w:color w:val="auto"/>
          <w:sz w:val="20"/>
        </w:rPr>
        <w:t xml:space="preserve"> на к</w:t>
      </w:r>
      <w:r>
        <w:rPr>
          <w:color w:val="auto"/>
          <w:sz w:val="20"/>
        </w:rPr>
        <w:t>о</w:t>
      </w:r>
      <w:r>
        <w:rPr>
          <w:color w:val="auto"/>
          <w:sz w:val="20"/>
        </w:rPr>
        <w:t>мандных должностях.</w:t>
      </w:r>
    </w:p>
    <w:p w:rsidR="0010590A" w:rsidRDefault="0010590A">
      <w:pPr>
        <w:ind w:firstLine="340"/>
        <w:jc w:val="both"/>
        <w:rPr>
          <w:color w:val="auto"/>
          <w:sz w:val="20"/>
        </w:rPr>
      </w:pPr>
    </w:p>
    <w:p w:rsidR="0010590A" w:rsidRDefault="009B2525">
      <w:pPr>
        <w:jc w:val="center"/>
        <w:rPr>
          <w:color w:val="auto"/>
          <w:sz w:val="20"/>
        </w:rPr>
      </w:pPr>
      <w:r>
        <w:rPr>
          <w:noProof/>
          <w:color w:val="auto"/>
          <w:sz w:val="20"/>
          <w:lang w:eastAsia="ru-RU"/>
        </w:rPr>
        <w:drawing>
          <wp:inline distT="0" distB="0" distL="0" distR="0">
            <wp:extent cx="2007235" cy="13538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" t="-46" r="-31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1353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color w:val="auto"/>
          <w:sz w:val="20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036445" cy="1359535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46" r="-29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1359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ind w:firstLine="340"/>
        <w:jc w:val="both"/>
        <w:rPr>
          <w:color w:val="auto"/>
          <w:sz w:val="20"/>
        </w:rPr>
      </w:pPr>
    </w:p>
    <w:p w:rsidR="0010590A" w:rsidRDefault="0010590A">
      <w:pPr>
        <w:ind w:firstLine="340"/>
        <w:jc w:val="both"/>
      </w:pPr>
      <w:r>
        <w:rPr>
          <w:sz w:val="20"/>
        </w:rPr>
        <w:t>Институт начал свою историю 2 мая 1932 года от 4-й школы пограничной охраны и войск ОГПУ. Первый выпуск командиров, окончивших основное пехотное отделение школы, состоялся в 1934 году. В 1937 году школа реорганиз</w:t>
      </w:r>
      <w:r>
        <w:rPr>
          <w:sz w:val="20"/>
        </w:rPr>
        <w:t>о</w:t>
      </w:r>
      <w:r>
        <w:rPr>
          <w:sz w:val="20"/>
        </w:rPr>
        <w:t>вана в училище, с 1973 года училище стало высшим, в 1997 году – преобразовано в военный институт. За период с</w:t>
      </w:r>
      <w:r>
        <w:rPr>
          <w:sz w:val="20"/>
        </w:rPr>
        <w:t>у</w:t>
      </w:r>
      <w:r>
        <w:rPr>
          <w:sz w:val="20"/>
        </w:rPr>
        <w:t>ществования было подг</w:t>
      </w:r>
      <w:r>
        <w:rPr>
          <w:sz w:val="20"/>
        </w:rPr>
        <w:t>о</w:t>
      </w:r>
      <w:r>
        <w:rPr>
          <w:sz w:val="20"/>
        </w:rPr>
        <w:t>товлено свыше 36 тысяч офицеров.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Славные страницы в летопись боевой славы военного института вписали его воспитанники, мужественно сража</w:t>
      </w:r>
      <w:r>
        <w:rPr>
          <w:sz w:val="20"/>
        </w:rPr>
        <w:t>в</w:t>
      </w:r>
      <w:r>
        <w:rPr>
          <w:sz w:val="20"/>
        </w:rPr>
        <w:t>шиеся в боях с японскими самураями у озера Хасан и реки Халхин-Гол, в войне с белофиннами. В суровые годы В</w:t>
      </w:r>
      <w:r>
        <w:rPr>
          <w:sz w:val="20"/>
        </w:rPr>
        <w:t>е</w:t>
      </w:r>
      <w:r>
        <w:rPr>
          <w:sz w:val="20"/>
        </w:rPr>
        <w:t>ликой Отечественной войны воспитанники института гордо пронесли честь и славу через все фронты, проявляя муж</w:t>
      </w:r>
      <w:r>
        <w:rPr>
          <w:sz w:val="20"/>
        </w:rPr>
        <w:t>е</w:t>
      </w:r>
      <w:r>
        <w:rPr>
          <w:sz w:val="20"/>
        </w:rPr>
        <w:t>ство и героизм в борьбе за свободу и независимость нашей Родины. За годы войны двадцати выпускникам было пр</w:t>
      </w:r>
      <w:r>
        <w:rPr>
          <w:sz w:val="20"/>
        </w:rPr>
        <w:t>и</w:t>
      </w:r>
      <w:r>
        <w:rPr>
          <w:sz w:val="20"/>
        </w:rPr>
        <w:t>своено звание Героя Советского Союза. Один из них – подполковник Николай Васильевич Мамонов – навечно зачи</w:t>
      </w:r>
      <w:r>
        <w:rPr>
          <w:sz w:val="20"/>
        </w:rPr>
        <w:t>с</w:t>
      </w:r>
      <w:r>
        <w:rPr>
          <w:sz w:val="20"/>
        </w:rPr>
        <w:t>лен в списки личного состава училища.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Всего за годы войны было произведено 23 выпуска и направлено на фронт 6302 офицера.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В 1947–1949 гг. офицеры и курсанты училища участвовали в войсковых операциях по борьбе с бандформирован</w:t>
      </w:r>
      <w:r>
        <w:rPr>
          <w:sz w:val="20"/>
        </w:rPr>
        <w:t>и</w:t>
      </w:r>
      <w:r>
        <w:rPr>
          <w:sz w:val="20"/>
        </w:rPr>
        <w:t>ями на Западной Украине и в Пр</w:t>
      </w:r>
      <w:r>
        <w:rPr>
          <w:sz w:val="20"/>
        </w:rPr>
        <w:t>и</w:t>
      </w:r>
      <w:r>
        <w:rPr>
          <w:sz w:val="20"/>
        </w:rPr>
        <w:t>балтике.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30 августа 1966 года училищу было присвоено имя Ф.Э. Дзержинского.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Указом Президиума Верховного Совета СССР от 6 мая 1982 г. за заслуги в подготовке квалифицированных ка</w:t>
      </w:r>
      <w:r>
        <w:rPr>
          <w:sz w:val="20"/>
        </w:rPr>
        <w:t>д</w:t>
      </w:r>
      <w:r>
        <w:rPr>
          <w:sz w:val="20"/>
        </w:rPr>
        <w:t>ров для внутренних войск училище награждено орденом Красного Знамени.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 xml:space="preserve">Не обошла стороной Саратовское военное училище война в Афганистане. Несколько сот выпускников и часть преподавателей участвовали в боевых действиях в Республике Афганистан. 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В 1986 году выпускники училища участвовали в ликвидации последствий аварии на Чернобыльской АЭС.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В 1993—1995 годах офицеры института принимали участие в обеспечении общественного порядка во Владика</w:t>
      </w:r>
      <w:r>
        <w:rPr>
          <w:sz w:val="20"/>
        </w:rPr>
        <w:t>в</w:t>
      </w:r>
      <w:r>
        <w:rPr>
          <w:sz w:val="20"/>
        </w:rPr>
        <w:t>казе.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В 1995–1996 гг. сводный полк военного института представлял внутренние войска на Параде Победы в городе Москва.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Офицеры и курсанты института не раз становились между противоборствующими сторонами, ослепленными межнациональной рознью. Так было и в служебных командировках в конце 80-х в Баку и Ереване.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Тысячи выпускников института участвовало в обеспечении конституционного порядка в Чеченской республике. 42 из них героически погибли во имя обеспечения национальной безопасности РФ. За проявленное мужество и гер</w:t>
      </w:r>
      <w:r>
        <w:rPr>
          <w:sz w:val="20"/>
        </w:rPr>
        <w:t>о</w:t>
      </w:r>
      <w:r>
        <w:rPr>
          <w:sz w:val="20"/>
        </w:rPr>
        <w:t>изм выпускники института генерал-полковники Анатолий Романов и Михаил Паньков, полковник Александр Ник</w:t>
      </w:r>
      <w:r>
        <w:rPr>
          <w:sz w:val="20"/>
        </w:rPr>
        <w:t>и</w:t>
      </w:r>
      <w:r>
        <w:rPr>
          <w:sz w:val="20"/>
        </w:rPr>
        <w:lastRenderedPageBreak/>
        <w:t xml:space="preserve">шин удостоены звания Героя России. Подполковник Николай Шевелев, майор Роман </w:t>
      </w:r>
      <w:proofErr w:type="spellStart"/>
      <w:r>
        <w:rPr>
          <w:sz w:val="20"/>
        </w:rPr>
        <w:t>Китанин</w:t>
      </w:r>
      <w:proofErr w:type="spellEnd"/>
      <w:r>
        <w:rPr>
          <w:sz w:val="20"/>
        </w:rPr>
        <w:t xml:space="preserve">, старший лейтенант Александр Ковалев и лейтенант </w:t>
      </w:r>
      <w:proofErr w:type="spellStart"/>
      <w:r>
        <w:rPr>
          <w:sz w:val="20"/>
        </w:rPr>
        <w:t>Джафяс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Яфаров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награждены</w:t>
      </w:r>
      <w:proofErr w:type="gramEnd"/>
      <w:r>
        <w:rPr>
          <w:sz w:val="20"/>
        </w:rPr>
        <w:t xml:space="preserve"> З</w:t>
      </w:r>
      <w:r>
        <w:rPr>
          <w:sz w:val="20"/>
        </w:rPr>
        <w:t>о</w:t>
      </w:r>
      <w:r>
        <w:rPr>
          <w:sz w:val="20"/>
        </w:rPr>
        <w:t>лотой Звездой посмертно.</w:t>
      </w:r>
    </w:p>
    <w:p w:rsidR="0010590A" w:rsidRDefault="0010590A">
      <w:pPr>
        <w:spacing w:line="236" w:lineRule="exact"/>
        <w:ind w:firstLine="340"/>
        <w:jc w:val="both"/>
      </w:pPr>
      <w:r>
        <w:rPr>
          <w:sz w:val="20"/>
        </w:rPr>
        <w:t>Более 130 выпускников дослужились до генеральских погон. Среди них генерал-полковник Анатолий Романов г</w:t>
      </w:r>
      <w:r>
        <w:rPr>
          <w:sz w:val="20"/>
        </w:rPr>
        <w:t>е</w:t>
      </w:r>
      <w:r>
        <w:rPr>
          <w:sz w:val="20"/>
        </w:rPr>
        <w:t>рой России, бывший командующий внутренними войсками МВД и командующий Объединенной группировкой фед</w:t>
      </w:r>
      <w:r>
        <w:rPr>
          <w:sz w:val="20"/>
        </w:rPr>
        <w:t>е</w:t>
      </w:r>
      <w:r>
        <w:rPr>
          <w:sz w:val="20"/>
        </w:rPr>
        <w:t>ральных войск в Чечне, прошедший в стенах училища путь от курсанта до полковника, командира батальона.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И в сегодняшние дни выпускники института находятся на переднем крае борьбы с преступностью и терроризмом, обеспечивают защиту конституц</w:t>
      </w:r>
      <w:r>
        <w:rPr>
          <w:sz w:val="20"/>
        </w:rPr>
        <w:t>и</w:t>
      </w:r>
      <w:r>
        <w:rPr>
          <w:sz w:val="20"/>
        </w:rPr>
        <w:t>онных прав граждан в «горячих точках».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Приказом Министра внутренних дел РФ от 22 апреля 2002 года за бол</w:t>
      </w:r>
      <w:r>
        <w:rPr>
          <w:sz w:val="20"/>
        </w:rPr>
        <w:t>ь</w:t>
      </w:r>
      <w:r>
        <w:rPr>
          <w:sz w:val="20"/>
        </w:rPr>
        <w:t>шой вклад в дело воспитания и подготовки офицерских кадров для внутренних войск МВД России и в связи с 70-летием Саратовский военный Красн</w:t>
      </w:r>
      <w:r>
        <w:rPr>
          <w:sz w:val="20"/>
        </w:rPr>
        <w:t>о</w:t>
      </w:r>
      <w:r>
        <w:rPr>
          <w:sz w:val="20"/>
        </w:rPr>
        <w:t>знаменный институт награжден памятным Вымпелом Министра внутренних дел РФ.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28 ноября 2008 года состоялась церемония вручения военному институту нового</w:t>
      </w:r>
      <w:r>
        <w:rPr>
          <w:rStyle w:val="ff1"/>
          <w:b/>
          <w:sz w:val="20"/>
        </w:rPr>
        <w:t xml:space="preserve"> </w:t>
      </w:r>
      <w:r>
        <w:rPr>
          <w:rStyle w:val="ff1"/>
          <w:sz w:val="20"/>
        </w:rPr>
        <w:t>Боевого Знамени.</w:t>
      </w:r>
    </w:p>
    <w:p w:rsidR="0010590A" w:rsidRDefault="0010590A">
      <w:pPr>
        <w:spacing w:line="240" w:lineRule="exact"/>
        <w:ind w:firstLine="340"/>
        <w:jc w:val="both"/>
      </w:pPr>
      <w:r>
        <w:rPr>
          <w:b/>
          <w:color w:val="auto"/>
          <w:sz w:val="20"/>
        </w:rPr>
        <w:t xml:space="preserve">Распоряжением Правительства Российской Федерации от 8 августа 2015 г. </w:t>
      </w:r>
      <w:r>
        <w:rPr>
          <w:b/>
          <w:sz w:val="20"/>
        </w:rPr>
        <w:t>Саратовскому</w:t>
      </w:r>
      <w:r>
        <w:rPr>
          <w:b/>
          <w:color w:val="auto"/>
          <w:sz w:val="20"/>
        </w:rPr>
        <w:t xml:space="preserve"> военному инст</w:t>
      </w:r>
      <w:r>
        <w:rPr>
          <w:b/>
          <w:color w:val="auto"/>
          <w:sz w:val="20"/>
        </w:rPr>
        <w:t>и</w:t>
      </w:r>
      <w:r>
        <w:rPr>
          <w:b/>
          <w:color w:val="auto"/>
          <w:sz w:val="20"/>
        </w:rPr>
        <w:t>туту возвращено почетное наим</w:t>
      </w:r>
      <w:r>
        <w:rPr>
          <w:b/>
          <w:color w:val="auto"/>
          <w:sz w:val="20"/>
        </w:rPr>
        <w:t>е</w:t>
      </w:r>
      <w:r>
        <w:rPr>
          <w:b/>
          <w:color w:val="auto"/>
          <w:sz w:val="20"/>
        </w:rPr>
        <w:t>нование «Краснознаменный».</w:t>
      </w:r>
    </w:p>
    <w:p w:rsidR="0010590A" w:rsidRDefault="0010590A">
      <w:pPr>
        <w:spacing w:line="240" w:lineRule="exact"/>
        <w:rPr>
          <w:b/>
          <w:color w:val="auto"/>
          <w:sz w:val="28"/>
        </w:rPr>
      </w:pPr>
    </w:p>
    <w:p w:rsidR="0010590A" w:rsidRDefault="009B2525">
      <w:pPr>
        <w:jc w:val="center"/>
        <w:rPr>
          <w:color w:val="auto"/>
          <w:sz w:val="28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042795" cy="16090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37" r="-29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1609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sz w:val="20"/>
        </w:rPr>
        <w:t xml:space="preserve"> </w:t>
      </w:r>
      <w:r>
        <w:rPr>
          <w:noProof/>
          <w:sz w:val="20"/>
          <w:lang w:eastAsia="ru-RU"/>
        </w:rPr>
        <w:drawing>
          <wp:inline distT="0" distB="0" distL="0" distR="0">
            <wp:extent cx="2048510" cy="1626870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37" r="-29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6268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spacing w:line="240" w:lineRule="exact"/>
        <w:ind w:firstLine="340"/>
        <w:jc w:val="both"/>
        <w:rPr>
          <w:color w:val="auto"/>
          <w:sz w:val="28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color w:val="auto"/>
          <w:sz w:val="20"/>
        </w:rPr>
        <w:t>В целях продолжения и укрепления воинских традиций орден Красного Знамени и орденская лента из Централ</w:t>
      </w:r>
      <w:r>
        <w:rPr>
          <w:color w:val="auto"/>
          <w:sz w:val="20"/>
        </w:rPr>
        <w:t>ь</w:t>
      </w:r>
      <w:r>
        <w:rPr>
          <w:color w:val="auto"/>
          <w:sz w:val="20"/>
        </w:rPr>
        <w:t>ного музея внутренних войск МВД России возвращены в военный институт и прикреплены на полотнище и древко Боевого знамени.</w:t>
      </w:r>
    </w:p>
    <w:p w:rsidR="0010590A" w:rsidRDefault="0010590A">
      <w:pPr>
        <w:spacing w:line="240" w:lineRule="exact"/>
        <w:ind w:firstLine="340"/>
        <w:jc w:val="both"/>
      </w:pPr>
      <w:r>
        <w:rPr>
          <w:color w:val="auto"/>
          <w:sz w:val="20"/>
        </w:rPr>
        <w:t>Указом президента Российской Федерации от 22 марта 2017 года вое</w:t>
      </w:r>
      <w:r>
        <w:rPr>
          <w:color w:val="auto"/>
          <w:sz w:val="20"/>
        </w:rPr>
        <w:t>н</w:t>
      </w:r>
      <w:r>
        <w:rPr>
          <w:color w:val="auto"/>
          <w:sz w:val="20"/>
        </w:rPr>
        <w:t>ный институт награжден орденом Жукова.</w:t>
      </w:r>
    </w:p>
    <w:p w:rsidR="0010590A" w:rsidRDefault="0010590A">
      <w:pPr>
        <w:pStyle w:val="2"/>
        <w:spacing w:line="240" w:lineRule="exact"/>
        <w:ind w:firstLine="340"/>
        <w:jc w:val="both"/>
      </w:pPr>
      <w:r>
        <w:rPr>
          <w:b w:val="0"/>
          <w:color w:val="auto"/>
          <w:sz w:val="20"/>
          <w:szCs w:val="20"/>
        </w:rPr>
        <w:t>19 мая 2017 года Саратовскому военному Краснознаменному институту войск национальной гвардии РФ исполнилось 85 лет.</w:t>
      </w:r>
      <w:r>
        <w:rPr>
          <w:b w:val="0"/>
          <w:spacing w:val="-2"/>
          <w:sz w:val="20"/>
          <w:szCs w:val="20"/>
        </w:rPr>
        <w:t xml:space="preserve">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В 2018 и 2019 году 9 мая сводному расчету офицеров и курсантов военного института было доверено предста</w:t>
      </w:r>
      <w:r>
        <w:rPr>
          <w:sz w:val="20"/>
        </w:rPr>
        <w:t>в</w:t>
      </w:r>
      <w:r>
        <w:rPr>
          <w:sz w:val="20"/>
        </w:rPr>
        <w:t>лять войска национальной гвардии Российской Федерации в параде Победы на Красной площади в городе-герое Москве.</w:t>
      </w:r>
      <w:r>
        <w:rPr>
          <w:color w:val="auto"/>
          <w:sz w:val="20"/>
        </w:rPr>
        <w:t xml:space="preserve"> </w:t>
      </w:r>
    </w:p>
    <w:p w:rsidR="0010590A" w:rsidRDefault="0010590A">
      <w:pPr>
        <w:spacing w:line="240" w:lineRule="exact"/>
        <w:ind w:firstLine="340"/>
        <w:jc w:val="both"/>
      </w:pPr>
      <w:r>
        <w:rPr>
          <w:color w:val="auto"/>
          <w:sz w:val="20"/>
        </w:rPr>
        <w:t>Тысячи закалённых, в совершенстве знающих военное дело питомцев с гордостью несут честь и звание офицера войск национальной гвардии, самоотверженно выполняют сложные государственные задачи на всей территории Ро</w:t>
      </w:r>
      <w:r>
        <w:rPr>
          <w:color w:val="auto"/>
          <w:sz w:val="20"/>
        </w:rPr>
        <w:t>с</w:t>
      </w:r>
      <w:r>
        <w:rPr>
          <w:color w:val="auto"/>
          <w:sz w:val="20"/>
        </w:rPr>
        <w:t>сии.</w:t>
      </w:r>
      <w:r>
        <w:rPr>
          <w:b/>
          <w:i/>
          <w:color w:val="auto"/>
          <w:sz w:val="16"/>
          <w:szCs w:val="16"/>
        </w:rPr>
        <w:t xml:space="preserve"> </w:t>
      </w:r>
    </w:p>
    <w:p w:rsidR="0010590A" w:rsidRDefault="009B2525">
      <w:pPr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048510" cy="1163955"/>
            <wp:effectExtent l="0" t="0" r="889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2" r="-29" b="-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163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sz w:val="20"/>
        </w:rPr>
        <w:t xml:space="preserve"> </w:t>
      </w:r>
      <w:r>
        <w:rPr>
          <w:noProof/>
          <w:sz w:val="20"/>
          <w:lang w:eastAsia="ru-RU"/>
        </w:rPr>
        <w:drawing>
          <wp:inline distT="0" distB="0" distL="0" distR="0">
            <wp:extent cx="2048510" cy="1151890"/>
            <wp:effectExtent l="0" t="0" r="889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151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spacing w:line="240" w:lineRule="exact"/>
        <w:ind w:firstLine="340"/>
        <w:rPr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spacing w:val="-2"/>
          <w:sz w:val="20"/>
        </w:rPr>
        <w:t xml:space="preserve">С момента образования и до наших дней Саратовский военный ордена Жукова Краснознаменный институт войск </w:t>
      </w:r>
      <w:r>
        <w:rPr>
          <w:sz w:val="20"/>
        </w:rPr>
        <w:t>национальной гвардии РФ</w:t>
      </w:r>
      <w:r>
        <w:rPr>
          <w:spacing w:val="-2"/>
          <w:sz w:val="20"/>
        </w:rPr>
        <w:t xml:space="preserve"> прошел путь становления и развития, неоднократно изменялись его названия, организацио</w:t>
      </w:r>
      <w:r>
        <w:rPr>
          <w:spacing w:val="-2"/>
          <w:sz w:val="20"/>
        </w:rPr>
        <w:t>н</w:t>
      </w:r>
      <w:r>
        <w:rPr>
          <w:spacing w:val="-2"/>
          <w:sz w:val="20"/>
        </w:rPr>
        <w:t>ная структура, количественный состав, но неизменным оставалось в</w:t>
      </w:r>
      <w:r>
        <w:rPr>
          <w:spacing w:val="-2"/>
          <w:sz w:val="20"/>
        </w:rPr>
        <w:t>ы</w:t>
      </w:r>
      <w:r>
        <w:rPr>
          <w:spacing w:val="-2"/>
          <w:sz w:val="20"/>
        </w:rPr>
        <w:t>сокое качество подготовки квалифицированных офицерских кадров для войск национальной гвардии.</w:t>
      </w:r>
    </w:p>
    <w:p w:rsidR="0010590A" w:rsidRDefault="0010590A">
      <w:pPr>
        <w:spacing w:line="240" w:lineRule="exact"/>
        <w:ind w:firstLine="340"/>
        <w:jc w:val="both"/>
      </w:pPr>
      <w:r>
        <w:rPr>
          <w:spacing w:val="-2"/>
          <w:sz w:val="20"/>
        </w:rPr>
        <w:t xml:space="preserve">Свыше 100 воспитанников </w:t>
      </w:r>
      <w:proofErr w:type="gramStart"/>
      <w:r>
        <w:rPr>
          <w:spacing w:val="-2"/>
          <w:sz w:val="20"/>
        </w:rPr>
        <w:t>удостоены</w:t>
      </w:r>
      <w:proofErr w:type="gramEnd"/>
      <w:r>
        <w:rPr>
          <w:spacing w:val="-2"/>
          <w:sz w:val="20"/>
        </w:rPr>
        <w:t xml:space="preserve"> воинских званий от генерал-майора до генерал-</w:t>
      </w:r>
      <w:r>
        <w:rPr>
          <w:sz w:val="20"/>
        </w:rPr>
        <w:t>полковни</w:t>
      </w:r>
      <w:r>
        <w:rPr>
          <w:sz w:val="20"/>
        </w:rPr>
        <w:softHyphen/>
        <w:t>ка</w:t>
      </w:r>
      <w:r>
        <w:rPr>
          <w:spacing w:val="-2"/>
          <w:sz w:val="20"/>
        </w:rPr>
        <w:t xml:space="preserve">. Более 30 тысяч выпускников </w:t>
      </w:r>
      <w:proofErr w:type="gramStart"/>
      <w:r>
        <w:rPr>
          <w:spacing w:val="-2"/>
          <w:sz w:val="20"/>
        </w:rPr>
        <w:t>награждены</w:t>
      </w:r>
      <w:proofErr w:type="gramEnd"/>
      <w:r>
        <w:rPr>
          <w:spacing w:val="-2"/>
          <w:sz w:val="20"/>
        </w:rPr>
        <w:t xml:space="preserve"> орденами и медалями. </w:t>
      </w:r>
      <w:r>
        <w:rPr>
          <w:sz w:val="20"/>
        </w:rPr>
        <w:t xml:space="preserve">Высоких званий </w:t>
      </w:r>
      <w:r>
        <w:rPr>
          <w:b/>
          <w:sz w:val="20"/>
        </w:rPr>
        <w:t>Героя Советского Союза</w:t>
      </w:r>
      <w:r>
        <w:rPr>
          <w:sz w:val="20"/>
        </w:rPr>
        <w:t xml:space="preserve"> удостоены 20 выпускн</w:t>
      </w:r>
      <w:r>
        <w:rPr>
          <w:sz w:val="20"/>
        </w:rPr>
        <w:t>и</w:t>
      </w:r>
      <w:r>
        <w:rPr>
          <w:sz w:val="20"/>
        </w:rPr>
        <w:t xml:space="preserve">ков, </w:t>
      </w:r>
      <w:r>
        <w:rPr>
          <w:b/>
          <w:sz w:val="20"/>
        </w:rPr>
        <w:t>Героя Социалистического труда</w:t>
      </w:r>
      <w:r>
        <w:rPr>
          <w:sz w:val="20"/>
        </w:rPr>
        <w:t xml:space="preserve"> 3 выпускника,          7 выпускников удостоены звания </w:t>
      </w:r>
      <w:r>
        <w:rPr>
          <w:b/>
          <w:sz w:val="20"/>
        </w:rPr>
        <w:t>Героя России</w:t>
      </w:r>
      <w:r>
        <w:rPr>
          <w:sz w:val="20"/>
        </w:rPr>
        <w:t>.</w:t>
      </w:r>
      <w:r>
        <w:rPr>
          <w:spacing w:val="-4"/>
          <w:sz w:val="20"/>
        </w:rPr>
        <w:t xml:space="preserve"> </w:t>
      </w:r>
    </w:p>
    <w:p w:rsidR="0010590A" w:rsidRDefault="0010590A">
      <w:pPr>
        <w:pStyle w:val="1"/>
        <w:spacing w:line="240" w:lineRule="exact"/>
        <w:rPr>
          <w:spacing w:val="-4"/>
          <w:lang w:val="ru-RU"/>
        </w:rPr>
      </w:pPr>
    </w:p>
    <w:p w:rsidR="0010590A" w:rsidRDefault="0010590A">
      <w:pPr>
        <w:spacing w:line="240" w:lineRule="exact"/>
        <w:rPr>
          <w:spacing w:val="-4"/>
          <w:sz w:val="20"/>
        </w:rPr>
      </w:pPr>
    </w:p>
    <w:p w:rsidR="0010590A" w:rsidRDefault="0010590A">
      <w:pPr>
        <w:pStyle w:val="1"/>
        <w:spacing w:line="240" w:lineRule="exact"/>
      </w:pPr>
      <w:r>
        <w:t xml:space="preserve">УСЛОВИЯ ОБУЧЕНИЯ </w:t>
      </w:r>
    </w:p>
    <w:p w:rsidR="0010590A" w:rsidRDefault="0010590A">
      <w:pPr>
        <w:spacing w:line="240" w:lineRule="exact"/>
        <w:ind w:firstLine="340"/>
        <w:jc w:val="both"/>
        <w:rPr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В процессе обучения курсантами на 14 кафедрах изучаются военные, гуманитарные, юридические и естественн</w:t>
      </w:r>
      <w:r>
        <w:rPr>
          <w:sz w:val="20"/>
        </w:rPr>
        <w:t>о</w:t>
      </w:r>
      <w:r>
        <w:rPr>
          <w:sz w:val="20"/>
        </w:rPr>
        <w:t>научные дисциплины – всего более 50 дисциплин: тактика боевого применения подразделений, правоохран</w:t>
      </w:r>
      <w:r>
        <w:rPr>
          <w:sz w:val="20"/>
        </w:rPr>
        <w:t>и</w:t>
      </w:r>
      <w:r>
        <w:rPr>
          <w:sz w:val="20"/>
        </w:rPr>
        <w:t>тельные органы, общая военная педагогика и психология, английский и немецкий языки, информатика, юридические дисц</w:t>
      </w:r>
      <w:r>
        <w:rPr>
          <w:sz w:val="20"/>
        </w:rPr>
        <w:t>и</w:t>
      </w:r>
      <w:r>
        <w:rPr>
          <w:sz w:val="20"/>
        </w:rPr>
        <w:t>плины. Курсантов обучают в совершенстве владеть всеми видами стрелкового оружия, приемам р</w:t>
      </w:r>
      <w:r>
        <w:rPr>
          <w:sz w:val="20"/>
        </w:rPr>
        <w:t>у</w:t>
      </w:r>
      <w:r>
        <w:rPr>
          <w:sz w:val="20"/>
        </w:rPr>
        <w:t>копашного боя, вождению боевой техники и автомобилей, работе с информ</w:t>
      </w:r>
      <w:r>
        <w:rPr>
          <w:sz w:val="20"/>
        </w:rPr>
        <w:t>а</w:t>
      </w:r>
      <w:r>
        <w:rPr>
          <w:sz w:val="20"/>
        </w:rPr>
        <w:t>ционно-вычислительной техникой. В процессе обучения, на 3 курсе, успешно сдавшие экзамен курсанты получают водительское удостоверение категории «С».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lastRenderedPageBreak/>
        <w:t>Военный институт располагает учебными классами, аудиториями, худ</w:t>
      </w:r>
      <w:r>
        <w:rPr>
          <w:sz w:val="20"/>
        </w:rPr>
        <w:t>о</w:t>
      </w:r>
      <w:r>
        <w:rPr>
          <w:sz w:val="20"/>
        </w:rPr>
        <w:t>жественной и специальной библиотеками, учебными объектами и полевой базой, войсковым стрельбищем, автодромом и танкодромом, оснащенными совреме</w:t>
      </w:r>
      <w:r>
        <w:rPr>
          <w:sz w:val="20"/>
        </w:rPr>
        <w:t>н</w:t>
      </w:r>
      <w:r>
        <w:rPr>
          <w:sz w:val="20"/>
        </w:rPr>
        <w:t xml:space="preserve">ными тренажерами, электронно-вычислительной техникой и другой учебно-материальной базой, позволяющей успешно осваивать учебный план и программы учебных дисциплин. </w:t>
      </w:r>
    </w:p>
    <w:p w:rsidR="0010590A" w:rsidRDefault="009B2525">
      <w:pPr>
        <w:tabs>
          <w:tab w:val="left" w:pos="6379"/>
        </w:tabs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048510" cy="1288415"/>
            <wp:effectExtent l="0" t="0" r="8890" b="698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47" r="-29" b="-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288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sz w:val="20"/>
        </w:rPr>
        <w:t xml:space="preserve"> </w:t>
      </w:r>
      <w:r>
        <w:rPr>
          <w:noProof/>
          <w:sz w:val="20"/>
          <w:lang w:eastAsia="ru-RU"/>
        </w:rPr>
        <w:drawing>
          <wp:inline distT="0" distB="0" distL="0" distR="0">
            <wp:extent cx="2066290" cy="1294130"/>
            <wp:effectExtent l="0" t="0" r="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47" r="-29" b="-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294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ind w:firstLine="340"/>
        <w:jc w:val="both"/>
        <w:rPr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Организация стажировок в передовых подразделениях войск национал</w:t>
      </w:r>
      <w:r>
        <w:rPr>
          <w:sz w:val="20"/>
        </w:rPr>
        <w:t>ь</w:t>
      </w:r>
      <w:r>
        <w:rPr>
          <w:sz w:val="20"/>
        </w:rPr>
        <w:t>ной гвардии РФ способствует привитию у курсантов хороших практических навыков службы. В военном институте созданы все условия для участия ку</w:t>
      </w:r>
      <w:r>
        <w:rPr>
          <w:sz w:val="20"/>
        </w:rPr>
        <w:t>р</w:t>
      </w:r>
      <w:r>
        <w:rPr>
          <w:sz w:val="20"/>
        </w:rPr>
        <w:t>сантов в военно-научной работе. Военно-научные общества работают на всех кафедрах военного института, в редакции газ</w:t>
      </w:r>
      <w:r>
        <w:rPr>
          <w:sz w:val="20"/>
        </w:rPr>
        <w:t>е</w:t>
      </w:r>
      <w:r>
        <w:rPr>
          <w:sz w:val="20"/>
        </w:rPr>
        <w:t>ты «Вестник» и филиале Музея войск национальной гвардии РФ.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Для обеспечения жизни и быта военнослужащих в военном институте имеются: курсантская столовая, клуб на 1000 посадочных мест, торгово-бытовой центр (парикмахерская, буфет), швейная мастерская. В поликлинике с лаз</w:t>
      </w:r>
      <w:r>
        <w:rPr>
          <w:sz w:val="20"/>
        </w:rPr>
        <w:t>а</w:t>
      </w:r>
      <w:r>
        <w:rPr>
          <w:sz w:val="20"/>
        </w:rPr>
        <w:t>ретом, оснащенной современным оборудованием, ведут прием высококвалифицированные врачи различных</w:t>
      </w:r>
      <w:r>
        <w:rPr>
          <w:spacing w:val="-2"/>
          <w:sz w:val="20"/>
        </w:rPr>
        <w:t xml:space="preserve"> спец</w:t>
      </w:r>
      <w:r>
        <w:rPr>
          <w:spacing w:val="-2"/>
          <w:sz w:val="20"/>
        </w:rPr>
        <w:t>и</w:t>
      </w:r>
      <w:r>
        <w:rPr>
          <w:spacing w:val="-2"/>
          <w:sz w:val="20"/>
        </w:rPr>
        <w:t>альностей.</w:t>
      </w:r>
    </w:p>
    <w:p w:rsidR="0010590A" w:rsidRDefault="0010590A">
      <w:pPr>
        <w:ind w:firstLine="340"/>
        <w:jc w:val="both"/>
        <w:rPr>
          <w:spacing w:val="-2"/>
          <w:sz w:val="20"/>
        </w:rPr>
      </w:pPr>
    </w:p>
    <w:p w:rsidR="0010590A" w:rsidRDefault="009B2525">
      <w:pPr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078355" cy="135953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46" r="-29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1359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sz w:val="20"/>
        </w:rPr>
        <w:t xml:space="preserve"> </w:t>
      </w:r>
      <w:r>
        <w:rPr>
          <w:noProof/>
          <w:sz w:val="20"/>
          <w:lang w:eastAsia="ru-RU"/>
        </w:rPr>
        <w:drawing>
          <wp:inline distT="0" distB="0" distL="0" distR="0">
            <wp:extent cx="1995170" cy="1359535"/>
            <wp:effectExtent l="0" t="0" r="508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" t="-44" r="-31" b="-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359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ind w:firstLine="340"/>
        <w:jc w:val="both"/>
        <w:rPr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Офицер войск национальной гвардии Российской Федерации должен о</w:t>
      </w:r>
      <w:r>
        <w:rPr>
          <w:sz w:val="20"/>
        </w:rPr>
        <w:t>б</w:t>
      </w:r>
      <w:r>
        <w:rPr>
          <w:sz w:val="20"/>
        </w:rPr>
        <w:t xml:space="preserve">ладать отличной физической подготовкой. И для этого в институте есть </w:t>
      </w:r>
      <w:r>
        <w:rPr>
          <w:spacing w:val="-2"/>
          <w:sz w:val="20"/>
        </w:rPr>
        <w:t xml:space="preserve">великолепный </w:t>
      </w:r>
      <w:r>
        <w:rPr>
          <w:sz w:val="20"/>
        </w:rPr>
        <w:t>спортивный комплекс, включающий спортивные залы для борьбы и рук</w:t>
      </w:r>
      <w:r>
        <w:rPr>
          <w:sz w:val="20"/>
        </w:rPr>
        <w:t>о</w:t>
      </w:r>
      <w:r>
        <w:rPr>
          <w:sz w:val="20"/>
        </w:rPr>
        <w:t>пашного боя, гимнастики, залы для игры в баскетбол, волейбол и мини-футбол, гимнастические городки, единая п</w:t>
      </w:r>
      <w:r>
        <w:rPr>
          <w:sz w:val="20"/>
        </w:rPr>
        <w:t>о</w:t>
      </w:r>
      <w:r>
        <w:rPr>
          <w:sz w:val="20"/>
        </w:rPr>
        <w:t>лоса препятствий, тренаже</w:t>
      </w:r>
      <w:r>
        <w:rPr>
          <w:sz w:val="20"/>
        </w:rPr>
        <w:t>р</w:t>
      </w:r>
      <w:r>
        <w:rPr>
          <w:sz w:val="20"/>
        </w:rPr>
        <w:t>ные залы.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В институте обучаются действующие чемпионы мира, призеры и чемпионы России по боевому самбо и рукопа</w:t>
      </w:r>
      <w:r>
        <w:rPr>
          <w:sz w:val="20"/>
        </w:rPr>
        <w:t>ш</w:t>
      </w:r>
      <w:r>
        <w:rPr>
          <w:sz w:val="20"/>
        </w:rPr>
        <w:t>ному бою. Обладающие артистич</w:t>
      </w:r>
      <w:r>
        <w:rPr>
          <w:sz w:val="20"/>
        </w:rPr>
        <w:t>е</w:t>
      </w:r>
      <w:r>
        <w:rPr>
          <w:sz w:val="20"/>
        </w:rPr>
        <w:t xml:space="preserve">скими или музыкальными данными курсанты могут заниматься в вокально-инструментальном ансамбле. </w:t>
      </w:r>
    </w:p>
    <w:p w:rsidR="0010590A" w:rsidRDefault="009B2525">
      <w:pPr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988820" cy="1383665"/>
            <wp:effectExtent l="0" t="0" r="0" b="698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" t="-44" r="1797" b="-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3836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sz w:val="20"/>
        </w:rPr>
        <w:t xml:space="preserve"> </w:t>
      </w:r>
      <w:r>
        <w:rPr>
          <w:noProof/>
          <w:sz w:val="20"/>
          <w:lang w:eastAsia="ru-RU"/>
        </w:rPr>
        <w:drawing>
          <wp:inline distT="0" distB="0" distL="0" distR="0">
            <wp:extent cx="2007235" cy="139509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" t="-43" r="871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1395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spacing w:line="226" w:lineRule="exact"/>
        <w:ind w:firstLine="340"/>
        <w:jc w:val="both"/>
        <w:rPr>
          <w:sz w:val="20"/>
        </w:rPr>
      </w:pPr>
    </w:p>
    <w:p w:rsidR="0010590A" w:rsidRDefault="0010590A">
      <w:pPr>
        <w:pStyle w:val="1"/>
        <w:rPr>
          <w:sz w:val="28"/>
          <w:lang w:val="ru-RU"/>
        </w:rPr>
      </w:pPr>
    </w:p>
    <w:p w:rsidR="0010590A" w:rsidRDefault="0010590A">
      <w:pPr>
        <w:pStyle w:val="1"/>
      </w:pPr>
      <w:r>
        <w:t>ПРАВИЛА ПРИЕМА</w:t>
      </w:r>
    </w:p>
    <w:p w:rsidR="0010590A" w:rsidRDefault="0010590A">
      <w:pPr>
        <w:ind w:firstLine="340"/>
        <w:jc w:val="both"/>
        <w:rPr>
          <w:b/>
          <w:spacing w:val="-2"/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b/>
          <w:sz w:val="20"/>
        </w:rPr>
        <w:t xml:space="preserve">I. Требования Федерального государственного образовательного стандарта высшего образования, основной образовательной программы по специальности 40.05.01 Правовое обеспечение национальной безопасности (уровень </w:t>
      </w:r>
      <w:proofErr w:type="spellStart"/>
      <w:r>
        <w:rPr>
          <w:b/>
          <w:sz w:val="20"/>
        </w:rPr>
        <w:t>специалитета</w:t>
      </w:r>
      <w:proofErr w:type="spellEnd"/>
      <w:r>
        <w:rPr>
          <w:b/>
          <w:sz w:val="20"/>
        </w:rPr>
        <w:t>) и квалификационных требований к военно-профессиональной подготовке выпускн</w:t>
      </w:r>
      <w:r>
        <w:rPr>
          <w:b/>
          <w:sz w:val="20"/>
        </w:rPr>
        <w:t>и</w:t>
      </w:r>
      <w:r>
        <w:rPr>
          <w:b/>
          <w:sz w:val="20"/>
        </w:rPr>
        <w:t>ков</w:t>
      </w:r>
      <w:r>
        <w:rPr>
          <w:b/>
          <w:spacing w:val="-2"/>
          <w:sz w:val="20"/>
        </w:rPr>
        <w:t>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1. Приём в военный институт осуществляется по специальности 40.05.01 «Правовое обеспечение национальной безопасности»  (высшее образование, уровень </w:t>
      </w:r>
      <w:proofErr w:type="spellStart"/>
      <w:r>
        <w:rPr>
          <w:sz w:val="20"/>
        </w:rPr>
        <w:t>специалитета</w:t>
      </w:r>
      <w:proofErr w:type="spellEnd"/>
      <w:r>
        <w:rPr>
          <w:sz w:val="20"/>
        </w:rPr>
        <w:t>), квалификация: юрист, срок обучения –         5 лет, форма обучения – очная, на базе среднего (полного) общего образования.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2. Военный институт готовит офицеров для войск национальной гвардии Российской Федерации. Выпускникам присваивается воинское звание «лейтенант» и выдается диплом специалиста государственного образца по специал</w:t>
      </w:r>
      <w:r>
        <w:rPr>
          <w:sz w:val="20"/>
        </w:rPr>
        <w:t>ь</w:t>
      </w:r>
      <w:r>
        <w:rPr>
          <w:sz w:val="20"/>
        </w:rPr>
        <w:t>ности «Правовое обеспечение национальной безопасности» (специализ</w:t>
      </w:r>
      <w:r>
        <w:rPr>
          <w:sz w:val="20"/>
        </w:rPr>
        <w:t>а</w:t>
      </w:r>
      <w:r>
        <w:rPr>
          <w:sz w:val="20"/>
        </w:rPr>
        <w:t>ция – «Военно-правовая»).</w:t>
      </w:r>
    </w:p>
    <w:p w:rsidR="0010590A" w:rsidRDefault="0010590A">
      <w:pPr>
        <w:ind w:firstLine="340"/>
        <w:jc w:val="both"/>
        <w:rPr>
          <w:spacing w:val="-2"/>
          <w:sz w:val="22"/>
        </w:rPr>
      </w:pPr>
    </w:p>
    <w:p w:rsidR="0010590A" w:rsidRDefault="009B2525">
      <w:pPr>
        <w:jc w:val="center"/>
        <w:rPr>
          <w:spacing w:val="-2"/>
          <w:sz w:val="22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066290" cy="1288415"/>
            <wp:effectExtent l="0" t="0" r="0" b="698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2658" r="-29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288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lang w:eastAsia="ru-RU"/>
        </w:rPr>
        <w:t xml:space="preserve"> </w:t>
      </w: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1977390" cy="1330325"/>
            <wp:effectExtent l="0" t="0" r="3810" b="317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" t="-46" r="-31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330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ind w:firstLine="340"/>
        <w:jc w:val="both"/>
        <w:rPr>
          <w:spacing w:val="-2"/>
          <w:sz w:val="22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3. </w:t>
      </w:r>
      <w:proofErr w:type="gramStart"/>
      <w:r>
        <w:rPr>
          <w:sz w:val="20"/>
        </w:rPr>
        <w:t>Выпускники военного института предназначены для прохождения военной службы на первичной должности командира взвода, заместителя к</w:t>
      </w:r>
      <w:r>
        <w:rPr>
          <w:sz w:val="20"/>
        </w:rPr>
        <w:t>о</w:t>
      </w:r>
      <w:r>
        <w:rPr>
          <w:sz w:val="20"/>
        </w:rPr>
        <w:t>мандира роты (заместителя командира роты по работе с личным составом) частей войск национальной гвардии Российской Федерации: оперативного назначения, специальных моторизованных вои</w:t>
      </w:r>
      <w:r>
        <w:rPr>
          <w:sz w:val="20"/>
        </w:rPr>
        <w:t>н</w:t>
      </w:r>
      <w:r>
        <w:rPr>
          <w:sz w:val="20"/>
        </w:rPr>
        <w:t>ских частей, частей по охране важных государственных объектов и специальных грузов с перспективой выдвижения на должности командиров рот.</w:t>
      </w:r>
      <w:proofErr w:type="gramEnd"/>
    </w:p>
    <w:p w:rsidR="0010590A" w:rsidRDefault="0010590A">
      <w:pPr>
        <w:spacing w:line="240" w:lineRule="exact"/>
        <w:ind w:firstLine="340"/>
        <w:jc w:val="both"/>
        <w:rPr>
          <w:spacing w:val="-2"/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b/>
          <w:sz w:val="20"/>
        </w:rPr>
        <w:t>II. Требования Порядка и условий приёма в военные образовательные организации высшего образования войск национальной гвардии Российской Федерации, утверждённого приказом Федеральной службы войск национальной гвардии Российской Федерации от 25 мая 2020 г. № 138.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4. В качестве кандидатов для зачисления в военный институт курсантами </w:t>
      </w:r>
      <w:r>
        <w:rPr>
          <w:spacing w:val="-2"/>
          <w:sz w:val="20"/>
        </w:rPr>
        <w:t>рассматриваются</w:t>
      </w:r>
      <w:r>
        <w:rPr>
          <w:sz w:val="20"/>
        </w:rPr>
        <w:t xml:space="preserve"> граждане мужского пола Российской Федерации, имеющие среднее общее образование, из числа:</w:t>
      </w:r>
    </w:p>
    <w:p w:rsidR="0010590A" w:rsidRDefault="0010590A">
      <w:pPr>
        <w:spacing w:line="240" w:lineRule="exact"/>
        <w:ind w:firstLine="340"/>
        <w:jc w:val="both"/>
      </w:pPr>
      <w:r>
        <w:rPr>
          <w:spacing w:val="-4"/>
          <w:sz w:val="20"/>
        </w:rPr>
        <w:t>- граждан, не проходивших военную службу, – в возрасте от 16 до 22 лет;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граждан, прошедших военную службу, и военнослужащих, проходящих военную службу по призыву, – до д</w:t>
      </w:r>
      <w:r>
        <w:rPr>
          <w:sz w:val="20"/>
        </w:rPr>
        <w:t>о</w:t>
      </w:r>
      <w:r>
        <w:rPr>
          <w:sz w:val="20"/>
        </w:rPr>
        <w:t>стижения ими возраста 24 лет;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военнослужащих, проходящих военную службу по контракту (кроме офицеров), – до достижения ими возраста 27 лет (возраст определяется по состоянию на 1 августа года приема в военный институт).</w:t>
      </w:r>
    </w:p>
    <w:p w:rsidR="0010590A" w:rsidRDefault="0010590A">
      <w:pPr>
        <w:ind w:firstLine="340"/>
        <w:jc w:val="both"/>
        <w:rPr>
          <w:sz w:val="22"/>
        </w:rPr>
      </w:pPr>
    </w:p>
    <w:p w:rsidR="0010590A" w:rsidRDefault="009B2525">
      <w:pPr>
        <w:jc w:val="center"/>
        <w:rPr>
          <w:color w:val="auto"/>
          <w:sz w:val="20"/>
        </w:rPr>
      </w:pPr>
      <w:r>
        <w:rPr>
          <w:noProof/>
          <w:color w:val="auto"/>
          <w:sz w:val="20"/>
          <w:lang w:eastAsia="ru-RU"/>
        </w:rPr>
        <w:drawing>
          <wp:inline distT="0" distB="0" distL="0" distR="0">
            <wp:extent cx="1638935" cy="124079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8" t="1082" r="14464" b="10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240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color w:val="auto"/>
          <w:sz w:val="20"/>
        </w:rPr>
        <w:t xml:space="preserve">  </w:t>
      </w:r>
      <w:r>
        <w:rPr>
          <w:noProof/>
          <w:color w:val="auto"/>
          <w:sz w:val="20"/>
          <w:lang w:eastAsia="ru-RU"/>
        </w:rPr>
        <w:drawing>
          <wp:inline distT="0" distB="0" distL="0" distR="0">
            <wp:extent cx="2096135" cy="139509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43" r="-29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395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ind w:firstLine="340"/>
        <w:jc w:val="both"/>
        <w:rPr>
          <w:color w:val="auto"/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5. Кандидаты из числа военнослужащих подают по команде рапорт на имя командующего округом войск наци</w:t>
      </w:r>
      <w:r>
        <w:rPr>
          <w:sz w:val="20"/>
        </w:rPr>
        <w:t>о</w:t>
      </w:r>
      <w:r>
        <w:rPr>
          <w:sz w:val="20"/>
        </w:rPr>
        <w:t>нальной гвардии, начальника территориального органа Росгвардии, командира (начальника) воинской части (орган</w:t>
      </w:r>
      <w:r>
        <w:rPr>
          <w:sz w:val="20"/>
        </w:rPr>
        <w:t>и</w:t>
      </w:r>
      <w:r>
        <w:rPr>
          <w:sz w:val="20"/>
        </w:rPr>
        <w:t>зации) по месту прохождения военной службы до 1 марта года приема в военный институт.</w:t>
      </w:r>
    </w:p>
    <w:p w:rsidR="0010590A" w:rsidRDefault="0010590A">
      <w:pPr>
        <w:spacing w:line="240" w:lineRule="exact"/>
        <w:ind w:firstLine="340"/>
        <w:jc w:val="both"/>
      </w:pPr>
      <w:r>
        <w:rPr>
          <w:spacing w:val="-2"/>
          <w:sz w:val="20"/>
        </w:rPr>
        <w:t>6. </w:t>
      </w:r>
      <w:r>
        <w:rPr>
          <w:sz w:val="20"/>
        </w:rPr>
        <w:t>Кандидаты из числа граждан подают заявления в военный комиссариат муниципального образования (муниц</w:t>
      </w:r>
      <w:r>
        <w:rPr>
          <w:sz w:val="20"/>
        </w:rPr>
        <w:t>и</w:t>
      </w:r>
      <w:r>
        <w:rPr>
          <w:sz w:val="20"/>
        </w:rPr>
        <w:t>пальных образований) по месту вои</w:t>
      </w:r>
      <w:r>
        <w:rPr>
          <w:sz w:val="20"/>
        </w:rPr>
        <w:t>н</w:t>
      </w:r>
      <w:r>
        <w:rPr>
          <w:sz w:val="20"/>
        </w:rPr>
        <w:t>ского учета до 1 апреля года приема в военный институт.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В случае обращения в территориальные органы Росгвардии кандидатов из числа граждан территориальные орг</w:t>
      </w:r>
      <w:r>
        <w:rPr>
          <w:sz w:val="20"/>
        </w:rPr>
        <w:t>а</w:t>
      </w:r>
      <w:r>
        <w:rPr>
          <w:sz w:val="20"/>
        </w:rPr>
        <w:t>ны Росгвардии формируют список обратившихся кандидатов из числа граждан с последующим направлением его в военные комиссариаты по месту воинского учета кандидатов.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7. В заявлении (рапорте) указываются: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фамилия, имя, отчество (последнее – при наличии);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воинское звание;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занимаемая воинская должность и наименование воинской части (организации) (для кандидатов из числа вое</w:t>
      </w:r>
      <w:r>
        <w:rPr>
          <w:sz w:val="20"/>
        </w:rPr>
        <w:t>н</w:t>
      </w:r>
      <w:r>
        <w:rPr>
          <w:sz w:val="20"/>
        </w:rPr>
        <w:t xml:space="preserve">нослужащих);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адрес электронной почты и контактный телефон (по желанию кандид</w:t>
      </w:r>
      <w:r>
        <w:rPr>
          <w:sz w:val="20"/>
        </w:rPr>
        <w:t>а</w:t>
      </w:r>
      <w:r>
        <w:rPr>
          <w:sz w:val="20"/>
        </w:rPr>
        <w:t xml:space="preserve">та);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наименование военного института и специальность (направление) по</w:t>
      </w:r>
      <w:r>
        <w:rPr>
          <w:sz w:val="20"/>
        </w:rPr>
        <w:t>д</w:t>
      </w:r>
      <w:r>
        <w:rPr>
          <w:sz w:val="20"/>
        </w:rPr>
        <w:t>готовки, на обучение по которой кандидат планирует поступать.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К заявлению (рапорту) прилагаются: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копии свидетельства о рождении и документа, удостоверяющего ли</w:t>
      </w:r>
      <w:r>
        <w:rPr>
          <w:sz w:val="20"/>
        </w:rPr>
        <w:t>ч</w:t>
      </w:r>
      <w:r>
        <w:rPr>
          <w:sz w:val="20"/>
        </w:rPr>
        <w:t xml:space="preserve">ность и гражданство;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автобиография;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характеристика с места работы, учебы или военной службы;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копия документа об образовании и (или) о квалификации;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три фотографии размером 4,5 × 6 см;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служебная карточка (для военнослужащих);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справка об обучении или о периоде обучения (</w:t>
      </w:r>
      <w:proofErr w:type="gramStart"/>
      <w:r>
        <w:rPr>
          <w:sz w:val="20"/>
        </w:rPr>
        <w:t>для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>обучающихся</w:t>
      </w:r>
      <w:proofErr w:type="gramEnd"/>
      <w:r>
        <w:rPr>
          <w:sz w:val="20"/>
        </w:rPr>
        <w:t xml:space="preserve"> в профессиональных образовательных орган</w:t>
      </w:r>
      <w:r>
        <w:rPr>
          <w:sz w:val="20"/>
        </w:rPr>
        <w:t>и</w:t>
      </w:r>
      <w:r>
        <w:rPr>
          <w:sz w:val="20"/>
        </w:rPr>
        <w:t>зациях и образовательных организ</w:t>
      </w:r>
      <w:r>
        <w:rPr>
          <w:sz w:val="20"/>
        </w:rPr>
        <w:t>а</w:t>
      </w:r>
      <w:r>
        <w:rPr>
          <w:sz w:val="20"/>
        </w:rPr>
        <w:t>циях высшего образования).</w:t>
      </w:r>
    </w:p>
    <w:p w:rsidR="0010590A" w:rsidRDefault="0010590A">
      <w:pPr>
        <w:ind w:firstLine="340"/>
        <w:jc w:val="both"/>
        <w:rPr>
          <w:spacing w:val="-2"/>
          <w:sz w:val="20"/>
        </w:rPr>
      </w:pPr>
    </w:p>
    <w:p w:rsidR="0010590A" w:rsidRDefault="009B2525">
      <w:pPr>
        <w:tabs>
          <w:tab w:val="left" w:pos="-142"/>
        </w:tabs>
        <w:jc w:val="center"/>
        <w:rPr>
          <w:sz w:val="20"/>
        </w:rPr>
      </w:pPr>
      <w:r>
        <w:rPr>
          <w:noProof/>
          <w:color w:val="auto"/>
          <w:sz w:val="20"/>
          <w:lang w:eastAsia="ru-RU"/>
        </w:rPr>
        <w:lastRenderedPageBreak/>
        <w:drawing>
          <wp:inline distT="0" distB="0" distL="0" distR="0">
            <wp:extent cx="1597025" cy="1092835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56" t="11667" r="13223" b="13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092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color w:val="auto"/>
          <w:sz w:val="20"/>
        </w:rPr>
        <w:t xml:space="preserve">  </w:t>
      </w:r>
      <w:r>
        <w:rPr>
          <w:noProof/>
          <w:color w:val="auto"/>
          <w:sz w:val="20"/>
          <w:lang w:eastAsia="ru-RU"/>
        </w:rPr>
        <w:drawing>
          <wp:inline distT="0" distB="0" distL="0" distR="0">
            <wp:extent cx="1852295" cy="1217295"/>
            <wp:effectExtent l="0" t="0" r="0" b="190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06" t="3648" r="-29" b="6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1217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ind w:firstLine="340"/>
        <w:jc w:val="both"/>
        <w:rPr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8. Прием на обучение в военный институт граждан, имеющих среднее общее образование, проводится на основ</w:t>
      </w:r>
      <w:r>
        <w:rPr>
          <w:sz w:val="20"/>
        </w:rPr>
        <w:t>а</w:t>
      </w:r>
      <w:r>
        <w:rPr>
          <w:sz w:val="20"/>
        </w:rPr>
        <w:t>нии результатов единого государственного экзамена</w:t>
      </w:r>
      <w:r>
        <w:rPr>
          <w:rStyle w:val="ae"/>
          <w:sz w:val="20"/>
        </w:rPr>
        <w:footnoteReference w:id="1"/>
      </w:r>
      <w:r>
        <w:rPr>
          <w:rStyle w:val="ae"/>
          <w:sz w:val="20"/>
        </w:rPr>
        <w:t xml:space="preserve"> </w:t>
      </w:r>
      <w:r>
        <w:rPr>
          <w:sz w:val="20"/>
        </w:rPr>
        <w:t>и по результатам дополнительных вступительных исп</w:t>
      </w:r>
      <w:r>
        <w:rPr>
          <w:sz w:val="20"/>
        </w:rPr>
        <w:t>ы</w:t>
      </w:r>
      <w:r>
        <w:rPr>
          <w:sz w:val="20"/>
        </w:rPr>
        <w:t>таний.</w:t>
      </w:r>
    </w:p>
    <w:p w:rsidR="0010590A" w:rsidRDefault="0010590A">
      <w:pPr>
        <w:spacing w:line="240" w:lineRule="exact"/>
        <w:ind w:firstLine="340"/>
        <w:jc w:val="both"/>
      </w:pPr>
      <w:r>
        <w:rPr>
          <w:spacing w:val="4"/>
          <w:sz w:val="20"/>
        </w:rPr>
        <w:t>Прием на обучение в военный институт граждан, имеющих среднее профессиональное образование, пров</w:t>
      </w:r>
      <w:r>
        <w:rPr>
          <w:spacing w:val="4"/>
          <w:sz w:val="20"/>
        </w:rPr>
        <w:t>о</w:t>
      </w:r>
      <w:r>
        <w:rPr>
          <w:spacing w:val="4"/>
          <w:sz w:val="20"/>
        </w:rPr>
        <w:t>дится по результатам вступительных испытаний, форма и перечень которых определяются военным инст</w:t>
      </w:r>
      <w:r>
        <w:rPr>
          <w:spacing w:val="4"/>
          <w:sz w:val="20"/>
        </w:rPr>
        <w:t>и</w:t>
      </w:r>
      <w:r>
        <w:rPr>
          <w:spacing w:val="4"/>
          <w:sz w:val="20"/>
        </w:rPr>
        <w:t>тутом.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9. Профессиональный отбор проводится в целях определения способн</w:t>
      </w:r>
      <w:r>
        <w:rPr>
          <w:sz w:val="20"/>
        </w:rPr>
        <w:t>о</w:t>
      </w:r>
      <w:r>
        <w:rPr>
          <w:sz w:val="20"/>
        </w:rPr>
        <w:t>сти кандидатов осваивать образовательные программы соответствующего уровня.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Профессиональный отбор включает: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а) определение годности кандидата к поступлению в военный институт по состоянию здоровья (медицинское освидетельствование);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б) определение категории профессиональной пригодности кандидата на основе его психологического и психоф</w:t>
      </w:r>
      <w:r>
        <w:rPr>
          <w:sz w:val="20"/>
        </w:rPr>
        <w:t>и</w:t>
      </w:r>
      <w:r>
        <w:rPr>
          <w:sz w:val="20"/>
        </w:rPr>
        <w:t>зиологического обследования</w:t>
      </w:r>
      <w:r>
        <w:rPr>
          <w:rStyle w:val="ae"/>
          <w:sz w:val="20"/>
        </w:rPr>
        <w:footnoteReference w:id="2"/>
      </w:r>
      <w:r>
        <w:rPr>
          <w:sz w:val="20"/>
        </w:rPr>
        <w:t xml:space="preserve">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в) вступительные испытания, состоящие </w:t>
      </w:r>
      <w:proofErr w:type="gramStart"/>
      <w:r>
        <w:rPr>
          <w:sz w:val="20"/>
        </w:rPr>
        <w:t>из</w:t>
      </w:r>
      <w:proofErr w:type="gramEnd"/>
      <w:r>
        <w:rPr>
          <w:sz w:val="20"/>
        </w:rPr>
        <w:t>: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оценки уровня физической подготовленности кандидата;</w:t>
      </w:r>
    </w:p>
    <w:p w:rsidR="0010590A" w:rsidRDefault="0010590A">
      <w:pPr>
        <w:ind w:firstLine="340"/>
        <w:jc w:val="both"/>
      </w:pPr>
      <w:r>
        <w:rPr>
          <w:sz w:val="20"/>
        </w:rPr>
        <w:t>- оценки по дополнительному вступительному испытанию профильной направленности;</w:t>
      </w:r>
    </w:p>
    <w:p w:rsidR="0010590A" w:rsidRDefault="0010590A">
      <w:pPr>
        <w:ind w:firstLine="340"/>
        <w:jc w:val="both"/>
      </w:pPr>
      <w:r>
        <w:rPr>
          <w:sz w:val="20"/>
        </w:rPr>
        <w:t>- оценки уровня общеобразовательной подготовленности кандидата по результатам ЕГЭ.</w:t>
      </w:r>
    </w:p>
    <w:p w:rsidR="0010590A" w:rsidRDefault="0010590A">
      <w:pPr>
        <w:ind w:firstLine="340"/>
        <w:jc w:val="both"/>
      </w:pPr>
      <w:r>
        <w:rPr>
          <w:sz w:val="20"/>
        </w:rPr>
        <w:t>10. Результаты каждого вступительного испытания, проводимого военным институтом самостоятельно, оценив</w:t>
      </w:r>
      <w:r>
        <w:rPr>
          <w:sz w:val="20"/>
        </w:rPr>
        <w:t>а</w:t>
      </w:r>
      <w:r>
        <w:rPr>
          <w:sz w:val="20"/>
        </w:rPr>
        <w:t>ются по 100-балльной шкале.</w:t>
      </w:r>
    </w:p>
    <w:p w:rsidR="0010590A" w:rsidRDefault="0010590A">
      <w:pPr>
        <w:ind w:firstLine="340"/>
        <w:jc w:val="both"/>
      </w:pPr>
      <w:r>
        <w:rPr>
          <w:sz w:val="20"/>
        </w:rPr>
        <w:t>Для общеобразовательного вступительного испытания в качестве мин</w:t>
      </w:r>
      <w:r>
        <w:rPr>
          <w:sz w:val="20"/>
        </w:rPr>
        <w:t>и</w:t>
      </w:r>
      <w:r>
        <w:rPr>
          <w:sz w:val="20"/>
        </w:rPr>
        <w:t>мального количества баллов используется минимальное количество баллов ЕГЭ, которое устанавливается военным институтом самостоятельно. Указанное м</w:t>
      </w:r>
      <w:r>
        <w:rPr>
          <w:sz w:val="20"/>
        </w:rPr>
        <w:t>и</w:t>
      </w:r>
      <w:r>
        <w:rPr>
          <w:sz w:val="20"/>
        </w:rPr>
        <w:t>нимальное количество баллов не может быть ниже количества баллов ЕГЭ, необходимого для поступления на обуч</w:t>
      </w:r>
      <w:r>
        <w:rPr>
          <w:sz w:val="20"/>
        </w:rPr>
        <w:t>е</w:t>
      </w:r>
      <w:r>
        <w:rPr>
          <w:sz w:val="20"/>
        </w:rPr>
        <w:t xml:space="preserve">ние по </w:t>
      </w:r>
      <w:proofErr w:type="spellStart"/>
      <w:r>
        <w:rPr>
          <w:sz w:val="20"/>
        </w:rPr>
        <w:t>специалитета</w:t>
      </w:r>
      <w:proofErr w:type="spellEnd"/>
      <w:r>
        <w:rPr>
          <w:sz w:val="20"/>
        </w:rPr>
        <w:t xml:space="preserve"> и устано</w:t>
      </w:r>
      <w:r>
        <w:rPr>
          <w:sz w:val="20"/>
        </w:rPr>
        <w:t>в</w:t>
      </w:r>
      <w:r>
        <w:rPr>
          <w:sz w:val="20"/>
        </w:rPr>
        <w:t>ленного федеральным органом исполнительной власти, осуществляющим функции по контролю и надзору в сфере образования.</w:t>
      </w:r>
    </w:p>
    <w:p w:rsidR="0010590A" w:rsidRDefault="0010590A">
      <w:pPr>
        <w:ind w:firstLine="340"/>
        <w:jc w:val="both"/>
      </w:pPr>
      <w:r>
        <w:rPr>
          <w:sz w:val="20"/>
        </w:rPr>
        <w:t>11. Кандидаты, прибывшие для сдачи вступительных экзаменов, в обяз</w:t>
      </w:r>
      <w:r>
        <w:rPr>
          <w:sz w:val="20"/>
        </w:rPr>
        <w:t>а</w:t>
      </w:r>
      <w:r>
        <w:rPr>
          <w:sz w:val="20"/>
        </w:rPr>
        <w:t>тельном порядке на добровольной основе и за личные средства проходят обследование на предмет употребления наркотических, психотропных веществ и алк</w:t>
      </w:r>
      <w:r>
        <w:rPr>
          <w:sz w:val="20"/>
        </w:rPr>
        <w:t>о</w:t>
      </w:r>
      <w:r>
        <w:rPr>
          <w:sz w:val="20"/>
        </w:rPr>
        <w:t>голя.</w:t>
      </w:r>
    </w:p>
    <w:p w:rsidR="0010590A" w:rsidRDefault="0010590A">
      <w:pPr>
        <w:ind w:firstLine="340"/>
        <w:jc w:val="both"/>
      </w:pPr>
      <w:r>
        <w:rPr>
          <w:sz w:val="20"/>
        </w:rPr>
        <w:t>12. Профессиональный отбор кандидатов для поступления на учёбу из числа граждан, прошедших и не прох</w:t>
      </w:r>
      <w:r>
        <w:rPr>
          <w:sz w:val="20"/>
        </w:rPr>
        <w:t>о</w:t>
      </w:r>
      <w:r>
        <w:rPr>
          <w:sz w:val="20"/>
        </w:rPr>
        <w:t>дивших военную службу, проводится с 2 по 23 июля года поступления в военном институте.</w:t>
      </w:r>
    </w:p>
    <w:p w:rsidR="0010590A" w:rsidRDefault="0010590A">
      <w:pPr>
        <w:ind w:firstLine="340"/>
        <w:jc w:val="both"/>
      </w:pPr>
      <w:r>
        <w:rPr>
          <w:sz w:val="20"/>
        </w:rPr>
        <w:t>Кандидаты, успешно прошедшие профессиональный отбор, заносятся в конкурсные списки и по результатам ко</w:t>
      </w:r>
      <w:r>
        <w:rPr>
          <w:sz w:val="20"/>
        </w:rPr>
        <w:t>н</w:t>
      </w:r>
      <w:r>
        <w:rPr>
          <w:sz w:val="20"/>
        </w:rPr>
        <w:t xml:space="preserve">курса зачисляются на учебу. </w:t>
      </w:r>
    </w:p>
    <w:p w:rsidR="0010590A" w:rsidRDefault="0010590A">
      <w:pPr>
        <w:ind w:firstLine="340"/>
        <w:jc w:val="both"/>
      </w:pPr>
      <w:r>
        <w:rPr>
          <w:sz w:val="20"/>
        </w:rPr>
        <w:t>Кандидаты, принятые решением приемной комиссии на учебу, назначаются на воинские должности курсантов приказом начальника военного и</w:t>
      </w:r>
      <w:r>
        <w:rPr>
          <w:sz w:val="20"/>
        </w:rPr>
        <w:t>н</w:t>
      </w:r>
      <w:r>
        <w:rPr>
          <w:sz w:val="20"/>
        </w:rPr>
        <w:t>ститута с 1 августа года поступления. Начало учебных занятий на вновь набранном первом курсе  - 1 августа года поступления.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13. По результатам вступительных испытаний кандидаты имеют право подать письменное апелляционное заявл</w:t>
      </w:r>
      <w:r>
        <w:rPr>
          <w:sz w:val="20"/>
        </w:rPr>
        <w:t>е</w:t>
      </w:r>
      <w:r>
        <w:rPr>
          <w:sz w:val="20"/>
        </w:rPr>
        <w:t>ние об ошибочности, по их мнению, оценки, выставленной на вступительном испытании.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Порядок рассмотрения апелляций кандидатов по результатам вступительных испытаний определяет апелляцио</w:t>
      </w:r>
      <w:r>
        <w:rPr>
          <w:sz w:val="20"/>
        </w:rPr>
        <w:t>н</w:t>
      </w:r>
      <w:r>
        <w:rPr>
          <w:sz w:val="20"/>
        </w:rPr>
        <w:t>ная подкомиссия.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Рассмотрение апелляции не является пересдачей вступительного испытания. В ходе рассмотрения апелляции пр</w:t>
      </w:r>
      <w:r>
        <w:rPr>
          <w:sz w:val="20"/>
        </w:rPr>
        <w:t>о</w:t>
      </w:r>
      <w:r>
        <w:rPr>
          <w:sz w:val="20"/>
        </w:rPr>
        <w:t>веряется соблюдение порядка проведения вступительного испытания и (или) правильность оценивания резул</w:t>
      </w:r>
      <w:r>
        <w:rPr>
          <w:sz w:val="20"/>
        </w:rPr>
        <w:t>ь</w:t>
      </w:r>
      <w:r>
        <w:rPr>
          <w:sz w:val="20"/>
        </w:rPr>
        <w:t>татов вступительного испытания.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Апелляция подается кандидатом в день объявления результатов вступительного испытания или в течение след</w:t>
      </w:r>
      <w:r>
        <w:rPr>
          <w:sz w:val="20"/>
        </w:rPr>
        <w:t>у</w:t>
      </w:r>
      <w:r>
        <w:rPr>
          <w:sz w:val="20"/>
        </w:rPr>
        <w:t>ющего рабочего дня на имя предс</w:t>
      </w:r>
      <w:r>
        <w:rPr>
          <w:sz w:val="20"/>
        </w:rPr>
        <w:t>е</w:t>
      </w:r>
      <w:r>
        <w:rPr>
          <w:sz w:val="20"/>
        </w:rPr>
        <w:t>дателя апелляционной комиссии.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Рассмотрение апелляций проводится не позднее следующего рабочего дня после ее подачи.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Члены экзаменационной комиссии, а также кандидат, подавший апелляцию, имеют право присутствовать при ра</w:t>
      </w:r>
      <w:r>
        <w:rPr>
          <w:sz w:val="20"/>
        </w:rPr>
        <w:t>с</w:t>
      </w:r>
      <w:r>
        <w:rPr>
          <w:sz w:val="20"/>
        </w:rPr>
        <w:t>смотрении апелляции.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Апелляционная комиссия в ходе рассмотрения апелляции использует аудио- и видеоинформацию, полученную с технических средств ауди</w:t>
      </w:r>
      <w:proofErr w:type="gramStart"/>
      <w:r>
        <w:rPr>
          <w:sz w:val="20"/>
        </w:rPr>
        <w:t>о-</w:t>
      </w:r>
      <w:proofErr w:type="gramEnd"/>
      <w:r>
        <w:rPr>
          <w:sz w:val="20"/>
        </w:rPr>
        <w:t xml:space="preserve"> и </w:t>
      </w:r>
      <w:proofErr w:type="spellStart"/>
      <w:r>
        <w:rPr>
          <w:sz w:val="20"/>
        </w:rPr>
        <w:t>видеофиксации</w:t>
      </w:r>
      <w:proofErr w:type="spellEnd"/>
      <w:r>
        <w:rPr>
          <w:sz w:val="20"/>
        </w:rPr>
        <w:t>, установленных в местах проведения вступительных испыт</w:t>
      </w:r>
      <w:r>
        <w:rPr>
          <w:sz w:val="20"/>
        </w:rPr>
        <w:t>а</w:t>
      </w:r>
      <w:r>
        <w:rPr>
          <w:sz w:val="20"/>
        </w:rPr>
        <w:t>ний.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По результатам рассмотрения апелляции выносится решение апелляционной комиссии об оценке по вступител</w:t>
      </w:r>
      <w:r>
        <w:rPr>
          <w:sz w:val="20"/>
        </w:rPr>
        <w:t>ь</w:t>
      </w:r>
      <w:r>
        <w:rPr>
          <w:sz w:val="20"/>
        </w:rPr>
        <w:t>ному испытанию (повышение, п</w:t>
      </w:r>
      <w:r>
        <w:rPr>
          <w:sz w:val="20"/>
        </w:rPr>
        <w:t>о</w:t>
      </w:r>
      <w:r>
        <w:rPr>
          <w:sz w:val="20"/>
        </w:rPr>
        <w:t>нижение или оставление без изменения).</w:t>
      </w:r>
    </w:p>
    <w:p w:rsidR="0010590A" w:rsidRDefault="0010590A">
      <w:pPr>
        <w:spacing w:line="240" w:lineRule="exact"/>
        <w:ind w:firstLine="340"/>
        <w:jc w:val="both"/>
      </w:pPr>
      <w:r>
        <w:rPr>
          <w:spacing w:val="-2"/>
          <w:sz w:val="20"/>
        </w:rPr>
        <w:t>При возникновении разногласий в апелляционной комиссии проводится голосование, решение утверждается бол</w:t>
      </w:r>
      <w:r>
        <w:rPr>
          <w:spacing w:val="-2"/>
          <w:sz w:val="20"/>
        </w:rPr>
        <w:t>ь</w:t>
      </w:r>
      <w:r>
        <w:rPr>
          <w:spacing w:val="-2"/>
          <w:sz w:val="20"/>
        </w:rPr>
        <w:t>шинством голосов. При равенстве голосов решающим является голос председателя апелляционной комиссии или пре</w:t>
      </w:r>
      <w:r>
        <w:rPr>
          <w:spacing w:val="-2"/>
          <w:sz w:val="20"/>
        </w:rPr>
        <w:t>д</w:t>
      </w:r>
      <w:r>
        <w:rPr>
          <w:spacing w:val="-2"/>
          <w:sz w:val="20"/>
        </w:rPr>
        <w:t>седательствующего на заседании апелляционной комиссии.</w:t>
      </w:r>
    </w:p>
    <w:p w:rsidR="0010590A" w:rsidRDefault="0010590A">
      <w:pPr>
        <w:ind w:firstLine="340"/>
        <w:jc w:val="both"/>
        <w:rPr>
          <w:spacing w:val="-2"/>
          <w:sz w:val="22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b/>
          <w:sz w:val="20"/>
        </w:rPr>
        <w:t>III. Особые права, предоставляемые кандидатам при приёме в военный институт в соответствии с требов</w:t>
      </w:r>
      <w:r>
        <w:rPr>
          <w:b/>
          <w:sz w:val="20"/>
        </w:rPr>
        <w:t>а</w:t>
      </w:r>
      <w:r>
        <w:rPr>
          <w:b/>
          <w:sz w:val="20"/>
        </w:rPr>
        <w:t>ниями Федерального закона от 29 декабря 2012 г. № 273-ФЗ «Об образовании в Российской Федерации».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14. Без вступительных испытаний (без оценки уровня общеобразовательной подготовленности кандидатов по р</w:t>
      </w:r>
      <w:r>
        <w:rPr>
          <w:sz w:val="20"/>
        </w:rPr>
        <w:t>е</w:t>
      </w:r>
      <w:r>
        <w:rPr>
          <w:sz w:val="20"/>
        </w:rPr>
        <w:t>зультатам ЕГЭ и дополнительного вступительного испытания), при условии их соответствия всем другим требован</w:t>
      </w:r>
      <w:r>
        <w:rPr>
          <w:sz w:val="20"/>
        </w:rPr>
        <w:t>и</w:t>
      </w:r>
      <w:r>
        <w:rPr>
          <w:sz w:val="20"/>
        </w:rPr>
        <w:t xml:space="preserve">ям профессионального отбора, принимаются: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победители и призеры заключительного этапа всероссийской олимпиады школьников, члены сборных команд Российской Федерации, участвовавших в международных олимпиадах по предмету «Обществознание» сформирова</w:t>
      </w:r>
      <w:r>
        <w:rPr>
          <w:sz w:val="20"/>
        </w:rPr>
        <w:t>н</w:t>
      </w:r>
      <w:r>
        <w:rPr>
          <w:sz w:val="20"/>
        </w:rPr>
        <w:t xml:space="preserve">ных в порядке, определяемом </w:t>
      </w:r>
      <w:proofErr w:type="spellStart"/>
      <w:r>
        <w:rPr>
          <w:sz w:val="20"/>
        </w:rPr>
        <w:t>Минобрнауки</w:t>
      </w:r>
      <w:proofErr w:type="spellEnd"/>
      <w:r>
        <w:rPr>
          <w:sz w:val="20"/>
        </w:rPr>
        <w:t xml:space="preserve"> России.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15. Без сдачи предмета, по которому проводится вступительное испыт</w:t>
      </w:r>
      <w:r>
        <w:rPr>
          <w:sz w:val="20"/>
        </w:rPr>
        <w:t>а</w:t>
      </w:r>
      <w:r>
        <w:rPr>
          <w:sz w:val="20"/>
        </w:rPr>
        <w:t>ние: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победители и призеры олимпиад школьников I уровня по «Обществознанию», «Русскому языку», «Истории» м</w:t>
      </w:r>
      <w:r>
        <w:rPr>
          <w:sz w:val="20"/>
        </w:rPr>
        <w:t>о</w:t>
      </w:r>
      <w:r>
        <w:rPr>
          <w:sz w:val="20"/>
        </w:rPr>
        <w:t>гут быть приравнены к лицам, набравшим максимальное количество баллов ЕГЭ, а по предмету «Обществ</w:t>
      </w:r>
      <w:r>
        <w:rPr>
          <w:sz w:val="20"/>
        </w:rPr>
        <w:t>о</w:t>
      </w:r>
      <w:r>
        <w:rPr>
          <w:sz w:val="20"/>
        </w:rPr>
        <w:t>знание», в том числе и успешно прошедших дополнительные вступительные испытания по обществознанию;</w:t>
      </w:r>
    </w:p>
    <w:p w:rsidR="0010590A" w:rsidRDefault="0010590A">
      <w:pPr>
        <w:ind w:firstLine="340"/>
        <w:jc w:val="both"/>
      </w:pPr>
      <w:r>
        <w:rPr>
          <w:sz w:val="20"/>
        </w:rPr>
        <w:t>победители и призеры олимпиад школьников II и III уровней, при приёме на специальность 40.05.01 Правовое обеспечение национальной безопасности – количество баллов ЕГЭ установить по предметам «Русский язык», «Ист</w:t>
      </w:r>
      <w:r>
        <w:rPr>
          <w:sz w:val="20"/>
        </w:rPr>
        <w:t>о</w:t>
      </w:r>
      <w:r>
        <w:rPr>
          <w:sz w:val="20"/>
        </w:rPr>
        <w:t>рия», «Обществознание» II уровня – 70 баллов, III уровня – 65 баллов.</w:t>
      </w:r>
    </w:p>
    <w:p w:rsidR="0010590A" w:rsidRDefault="0010590A">
      <w:pPr>
        <w:ind w:firstLine="340"/>
        <w:jc w:val="both"/>
      </w:pPr>
      <w:r>
        <w:rPr>
          <w:sz w:val="20"/>
        </w:rPr>
        <w:t>16. Для использования особого права или преимущества победителями и призерами всероссийской олимпиады – диплом победителя или призера з</w:t>
      </w:r>
      <w:r>
        <w:rPr>
          <w:sz w:val="20"/>
        </w:rPr>
        <w:t>а</w:t>
      </w:r>
      <w:r>
        <w:rPr>
          <w:sz w:val="20"/>
        </w:rPr>
        <w:t>ключительного этапа всероссийской олимпиады школьников, полученный не ранее 4 лет до дня завершения приема документов и вступительных испытаний включительно, либо документ, подтвержд</w:t>
      </w:r>
      <w:r>
        <w:rPr>
          <w:sz w:val="20"/>
        </w:rPr>
        <w:t>а</w:t>
      </w:r>
      <w:r>
        <w:rPr>
          <w:sz w:val="20"/>
        </w:rPr>
        <w:t>ющий получение такого д</w:t>
      </w:r>
      <w:r>
        <w:rPr>
          <w:sz w:val="20"/>
        </w:rPr>
        <w:t>и</w:t>
      </w:r>
      <w:r>
        <w:rPr>
          <w:sz w:val="20"/>
        </w:rPr>
        <w:t>плома в указанный период;</w:t>
      </w:r>
    </w:p>
    <w:p w:rsidR="0010590A" w:rsidRDefault="0010590A">
      <w:pPr>
        <w:ind w:firstLine="340"/>
        <w:jc w:val="both"/>
      </w:pPr>
      <w:r>
        <w:rPr>
          <w:sz w:val="20"/>
        </w:rPr>
        <w:t>17. Для использования особого права или преимущества членами сборных команд Российской Федерации – док</w:t>
      </w:r>
      <w:r>
        <w:rPr>
          <w:sz w:val="20"/>
        </w:rPr>
        <w:t>у</w:t>
      </w:r>
      <w:r>
        <w:rPr>
          <w:sz w:val="20"/>
        </w:rPr>
        <w:t>мент, подтверждающий, что поступающий был включен в число членов сборной команды не ранее 4 лет до дня з</w:t>
      </w:r>
      <w:r>
        <w:rPr>
          <w:sz w:val="20"/>
        </w:rPr>
        <w:t>а</w:t>
      </w:r>
      <w:r>
        <w:rPr>
          <w:sz w:val="20"/>
        </w:rPr>
        <w:t>вершения приема документов и вступительных испытаний включ</w:t>
      </w:r>
      <w:r>
        <w:rPr>
          <w:sz w:val="20"/>
        </w:rPr>
        <w:t>и</w:t>
      </w:r>
      <w:r>
        <w:rPr>
          <w:sz w:val="20"/>
        </w:rPr>
        <w:t>тельно.</w:t>
      </w:r>
    </w:p>
    <w:p w:rsidR="0010590A" w:rsidRDefault="0010590A">
      <w:pPr>
        <w:ind w:firstLine="340"/>
        <w:jc w:val="both"/>
      </w:pPr>
      <w:r>
        <w:rPr>
          <w:sz w:val="20"/>
        </w:rPr>
        <w:t>Для использования особого права чемпионами и призерами в области спорта – документ, подтверждающий статус указанного чемпиона или приз</w:t>
      </w:r>
      <w:r>
        <w:rPr>
          <w:sz w:val="20"/>
        </w:rPr>
        <w:t>е</w:t>
      </w:r>
      <w:r>
        <w:rPr>
          <w:sz w:val="20"/>
        </w:rPr>
        <w:t>ра.</w:t>
      </w:r>
    </w:p>
    <w:p w:rsidR="0010590A" w:rsidRDefault="0010590A">
      <w:pPr>
        <w:ind w:firstLine="340"/>
        <w:jc w:val="both"/>
      </w:pPr>
      <w:r>
        <w:rPr>
          <w:sz w:val="20"/>
        </w:rPr>
        <w:t>18. Преимущественным правом</w:t>
      </w:r>
      <w:r>
        <w:rPr>
          <w:rStyle w:val="ae"/>
          <w:sz w:val="20"/>
        </w:rPr>
        <w:footnoteReference w:id="3"/>
      </w:r>
      <w:r>
        <w:rPr>
          <w:sz w:val="20"/>
        </w:rPr>
        <w:t xml:space="preserve"> зачисления при условии успешного прохождения профессионального отбора и при прочих равных условиях польз</w:t>
      </w:r>
      <w:r>
        <w:rPr>
          <w:sz w:val="20"/>
        </w:rPr>
        <w:t>у</w:t>
      </w:r>
      <w:r>
        <w:rPr>
          <w:sz w:val="20"/>
        </w:rPr>
        <w:t>ются:</w:t>
      </w:r>
    </w:p>
    <w:p w:rsidR="0010590A" w:rsidRDefault="0010590A">
      <w:pPr>
        <w:ind w:firstLine="340"/>
        <w:jc w:val="both"/>
      </w:pPr>
      <w:r>
        <w:rPr>
          <w:sz w:val="20"/>
        </w:rPr>
        <w:t>- дети-сироты и дети, оставшиеся без попечения родителей в возрасте до 23 лет;</w:t>
      </w:r>
    </w:p>
    <w:p w:rsidR="0010590A" w:rsidRDefault="0010590A">
      <w:pPr>
        <w:ind w:firstLine="340"/>
        <w:jc w:val="both"/>
      </w:pPr>
      <w:r>
        <w:rPr>
          <w:sz w:val="20"/>
        </w:rPr>
        <w:t>- граждане в возрасте до 20 лет, имеющие только одного родителя – инвалида 1 группы, если среднедушевой д</w:t>
      </w:r>
      <w:r>
        <w:rPr>
          <w:sz w:val="20"/>
        </w:rPr>
        <w:t>о</w:t>
      </w:r>
      <w:r>
        <w:rPr>
          <w:sz w:val="20"/>
        </w:rPr>
        <w:t>ход семьи ниже величины прожиточного минимума, установленного в соответствующем субъекте Российской Фед</w:t>
      </w:r>
      <w:r>
        <w:rPr>
          <w:sz w:val="20"/>
        </w:rPr>
        <w:t>е</w:t>
      </w:r>
      <w:r>
        <w:rPr>
          <w:sz w:val="20"/>
        </w:rPr>
        <w:t>рации;</w:t>
      </w:r>
    </w:p>
    <w:p w:rsidR="0010590A" w:rsidRDefault="0010590A">
      <w:pPr>
        <w:ind w:firstLine="340"/>
        <w:jc w:val="both"/>
      </w:pPr>
      <w:proofErr w:type="gramStart"/>
      <w:r>
        <w:rPr>
          <w:sz w:val="20"/>
        </w:rPr>
        <w:t>- граждане, подвергшиеся воздействию радиации вследствие катастрофы на Чернобыльской АЭС и на которых распространяется действие Закона Российской Федерации от 15 мая 1991 г. № 1244-1 «О социальной защите гра</w:t>
      </w:r>
      <w:r>
        <w:rPr>
          <w:sz w:val="20"/>
        </w:rPr>
        <w:t>ж</w:t>
      </w:r>
      <w:r>
        <w:rPr>
          <w:sz w:val="20"/>
        </w:rPr>
        <w:t>дан, подвергшихся воздействию радиации вследствие катастрофы на Чернобыльской АЭС», которым согласно заключ</w:t>
      </w:r>
      <w:r>
        <w:rPr>
          <w:sz w:val="20"/>
        </w:rPr>
        <w:t>е</w:t>
      </w:r>
      <w:r>
        <w:rPr>
          <w:sz w:val="20"/>
        </w:rPr>
        <w:t>нию федерального учреждения медико-социальной экспертизы и (или) военно-врачебной комиссии не противопок</w:t>
      </w:r>
      <w:r>
        <w:rPr>
          <w:sz w:val="20"/>
        </w:rPr>
        <w:t>а</w:t>
      </w:r>
      <w:r>
        <w:rPr>
          <w:sz w:val="20"/>
        </w:rPr>
        <w:t>зано обучение в военных образовательных организациях высшего образования;</w:t>
      </w:r>
      <w:proofErr w:type="gramEnd"/>
    </w:p>
    <w:p w:rsidR="0010590A" w:rsidRDefault="0010590A">
      <w:pPr>
        <w:spacing w:line="240" w:lineRule="exact"/>
        <w:ind w:firstLine="340"/>
        <w:jc w:val="both"/>
      </w:pPr>
      <w:proofErr w:type="gramStart"/>
      <w:r>
        <w:rPr>
          <w:sz w:val="20"/>
        </w:rPr>
        <w:t>- граждане, проходившие в течение не менее трех лет военную службу по контракту в Вооруженных Силах Ро</w:t>
      </w:r>
      <w:r>
        <w:rPr>
          <w:sz w:val="20"/>
        </w:rPr>
        <w:t>с</w:t>
      </w:r>
      <w:r>
        <w:rPr>
          <w:sz w:val="20"/>
        </w:rPr>
        <w:t>сийской Федерации, других войсках, воинских формированиях и органах на воинских должностях и уволенные с в</w:t>
      </w:r>
      <w:r>
        <w:rPr>
          <w:sz w:val="20"/>
        </w:rPr>
        <w:t>о</w:t>
      </w:r>
      <w:r>
        <w:rPr>
          <w:sz w:val="20"/>
        </w:rPr>
        <w:t>енной службы: по истечении срока контракта; в связи с организационно-штатными мероприятиями; в связи с сущ</w:t>
      </w:r>
      <w:r>
        <w:rPr>
          <w:sz w:val="20"/>
        </w:rPr>
        <w:t>е</w:t>
      </w:r>
      <w:r>
        <w:rPr>
          <w:sz w:val="20"/>
        </w:rPr>
        <w:t>ственным и (или) систематическим нарушением в отношении них условий контракта;</w:t>
      </w:r>
      <w:proofErr w:type="gramEnd"/>
      <w:r>
        <w:rPr>
          <w:sz w:val="20"/>
        </w:rPr>
        <w:t xml:space="preserve"> по семейным обстоятел</w:t>
      </w:r>
      <w:r>
        <w:rPr>
          <w:sz w:val="20"/>
        </w:rPr>
        <w:t>ь</w:t>
      </w:r>
      <w:r>
        <w:rPr>
          <w:sz w:val="20"/>
        </w:rPr>
        <w:t>ствам (рассматриваются индивидуально);</w:t>
      </w:r>
    </w:p>
    <w:p w:rsidR="0010590A" w:rsidRDefault="0010590A">
      <w:pPr>
        <w:spacing w:line="240" w:lineRule="exact"/>
        <w:ind w:firstLine="340"/>
        <w:jc w:val="both"/>
      </w:pPr>
      <w:proofErr w:type="gramStart"/>
      <w:r>
        <w:rPr>
          <w:sz w:val="20"/>
        </w:rPr>
        <w:t>- дети военнослужащих, проходящих военную службу по контракту и имеющие общую продолжительность вое</w:t>
      </w:r>
      <w:r>
        <w:rPr>
          <w:sz w:val="20"/>
        </w:rPr>
        <w:t>н</w:t>
      </w:r>
      <w:r>
        <w:rPr>
          <w:sz w:val="20"/>
        </w:rPr>
        <w:t>ной службы 20 лет и более, дети граждан, уволенных с военной службы по достижению ими предельного во</w:t>
      </w:r>
      <w:r>
        <w:rPr>
          <w:sz w:val="20"/>
        </w:rPr>
        <w:t>з</w:t>
      </w:r>
      <w:r>
        <w:rPr>
          <w:sz w:val="20"/>
        </w:rPr>
        <w:t>раста пребывания на военной службе, состоянию здоровья или в связи с о</w:t>
      </w:r>
      <w:r>
        <w:rPr>
          <w:sz w:val="20"/>
        </w:rPr>
        <w:t>р</w:t>
      </w:r>
      <w:r>
        <w:rPr>
          <w:sz w:val="20"/>
        </w:rPr>
        <w:t>ганизационно-штатными мероприятиями, общая продолжительность службы которых составляет 20 лет и более;</w:t>
      </w:r>
      <w:proofErr w:type="gramEnd"/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дети военнослужащих, погибших при исполнении ими обязанностей военной службы или умерших вследствие военной травмы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дети умерших (погибших) Героев Советского Союза, Героев Росси</w:t>
      </w:r>
      <w:r>
        <w:rPr>
          <w:sz w:val="20"/>
        </w:rPr>
        <w:t>й</w:t>
      </w:r>
      <w:r>
        <w:rPr>
          <w:sz w:val="20"/>
        </w:rPr>
        <w:t>ской Федерации и полных кавалеров ордена Славы;</w:t>
      </w:r>
    </w:p>
    <w:p w:rsidR="0010590A" w:rsidRDefault="0010590A">
      <w:pPr>
        <w:spacing w:line="240" w:lineRule="exact"/>
        <w:ind w:firstLine="340"/>
        <w:jc w:val="both"/>
      </w:pPr>
      <w:proofErr w:type="gramStart"/>
      <w:r>
        <w:rPr>
          <w:spacing w:val="-2"/>
          <w:sz w:val="20"/>
        </w:rPr>
        <w:t>- дети сотрудников органов внутренних дел, учреждений и органов уг</w:t>
      </w:r>
      <w:r>
        <w:rPr>
          <w:spacing w:val="-2"/>
          <w:sz w:val="20"/>
        </w:rPr>
        <w:t>о</w:t>
      </w:r>
      <w:r>
        <w:rPr>
          <w:spacing w:val="-2"/>
          <w:sz w:val="20"/>
        </w:rPr>
        <w:t>ловно-исполнительной системы, федеральной противопожарной службы Гос</w:t>
      </w:r>
      <w:r>
        <w:rPr>
          <w:spacing w:val="-2"/>
          <w:sz w:val="20"/>
        </w:rPr>
        <w:t>у</w:t>
      </w:r>
      <w:r>
        <w:rPr>
          <w:spacing w:val="-2"/>
          <w:sz w:val="20"/>
        </w:rPr>
        <w:t>дарственной противопожарной службы, органов по контролю за оборотом наркотических средств и психотропных веществ, таможенных органов, поги</w:t>
      </w:r>
      <w:r>
        <w:rPr>
          <w:spacing w:val="-2"/>
          <w:sz w:val="20"/>
        </w:rPr>
        <w:t>б</w:t>
      </w:r>
      <w:r>
        <w:rPr>
          <w:spacing w:val="-2"/>
          <w:sz w:val="20"/>
        </w:rPr>
        <w:t>ших (умерших) вследствие увечья или иного повреждения здоровья, полученного в связи с выполнением служебных обязанностей, либо вследствие заболевания, полученного в период прохождения службы в указанных учреждениях и органах, и дети, находившиеся на</w:t>
      </w:r>
      <w:proofErr w:type="gramEnd"/>
      <w:r>
        <w:rPr>
          <w:spacing w:val="-2"/>
          <w:sz w:val="20"/>
        </w:rPr>
        <w:t xml:space="preserve"> их </w:t>
      </w:r>
      <w:proofErr w:type="gramStart"/>
      <w:r>
        <w:rPr>
          <w:spacing w:val="-2"/>
          <w:sz w:val="20"/>
        </w:rPr>
        <w:t>иждивении</w:t>
      </w:r>
      <w:proofErr w:type="gramEnd"/>
      <w:r>
        <w:rPr>
          <w:spacing w:val="-2"/>
          <w:sz w:val="20"/>
        </w:rPr>
        <w:t>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дети прокуроров, погибших (умерших) вследствие увечья или иного повреждения здоровья в период службы в органах прокуратуры либо после увольнения вследствие причинения вреда здоровью в связи с их служебной деятел</w:t>
      </w:r>
      <w:r>
        <w:rPr>
          <w:sz w:val="20"/>
        </w:rPr>
        <w:t>ь</w:t>
      </w:r>
      <w:r>
        <w:rPr>
          <w:sz w:val="20"/>
        </w:rPr>
        <w:t>ностью;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военнослужащие, проходящие военную службу по контракту, непр</w:t>
      </w:r>
      <w:r>
        <w:rPr>
          <w:sz w:val="20"/>
        </w:rPr>
        <w:t>е</w:t>
      </w:r>
      <w:r>
        <w:rPr>
          <w:sz w:val="20"/>
        </w:rPr>
        <w:t xml:space="preserve">рывная продолжительность военной </w:t>
      </w:r>
      <w:proofErr w:type="gramStart"/>
      <w:r>
        <w:rPr>
          <w:sz w:val="20"/>
        </w:rPr>
        <w:t>службы</w:t>
      </w:r>
      <w:proofErr w:type="gramEnd"/>
      <w:r>
        <w:rPr>
          <w:sz w:val="20"/>
        </w:rPr>
        <w:t xml:space="preserve"> по контракту которых составляет не менее трех лет, а также граждане, прошедшие военную службу по призыву и п</w:t>
      </w:r>
      <w:r>
        <w:rPr>
          <w:sz w:val="20"/>
        </w:rPr>
        <w:t>о</w:t>
      </w:r>
      <w:r>
        <w:rPr>
          <w:sz w:val="20"/>
        </w:rPr>
        <w:t>ступающие по рекомендациям командиров;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участники боевых действий;</w:t>
      </w:r>
    </w:p>
    <w:p w:rsidR="0010590A" w:rsidRDefault="0010590A">
      <w:pPr>
        <w:spacing w:line="240" w:lineRule="exact"/>
        <w:ind w:firstLine="340"/>
        <w:jc w:val="both"/>
      </w:pPr>
      <w:proofErr w:type="gramStart"/>
      <w:r>
        <w:rPr>
          <w:sz w:val="20"/>
        </w:rPr>
        <w:lastRenderedPageBreak/>
        <w:t>- граждане, непосредственно принимавшие участие в испытаниях ядерного оружия, боевых радиоактивных в</w:t>
      </w:r>
      <w:r>
        <w:rPr>
          <w:sz w:val="20"/>
        </w:rPr>
        <w:t>е</w:t>
      </w:r>
      <w:r>
        <w:rPr>
          <w:sz w:val="20"/>
        </w:rPr>
        <w:t>ществ в атмосфере, ядерного оружия под землей, в учениях с применением таких видов оружия и боевых радиоакти</w:t>
      </w:r>
      <w:r>
        <w:rPr>
          <w:sz w:val="20"/>
        </w:rPr>
        <w:t>в</w:t>
      </w:r>
      <w:r>
        <w:rPr>
          <w:sz w:val="20"/>
        </w:rPr>
        <w:t>ных веществ до даты фактического прекращения указанных испытаний и учений, непосредственные участники ли</w:t>
      </w:r>
      <w:r>
        <w:rPr>
          <w:sz w:val="20"/>
        </w:rPr>
        <w:t>к</w:t>
      </w:r>
      <w:r>
        <w:rPr>
          <w:sz w:val="20"/>
        </w:rPr>
        <w:t>видации радиационных аварий на ядерных установках надводных и подводных кораблей и других военных объектах, непосредственные участники проведения и обеспечения работ по сбору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>и захоронению радиоактивных веществ, а также непосредственные участники ликвидации последствий этих аварий (военнослужащие и лица из числа вольн</w:t>
      </w:r>
      <w:r>
        <w:rPr>
          <w:sz w:val="20"/>
        </w:rPr>
        <w:t>о</w:t>
      </w:r>
      <w:r>
        <w:rPr>
          <w:sz w:val="20"/>
        </w:rPr>
        <w:t>наемного состава Вооруженных Сил Российской Федерации, военнослужащие внутренних войск Министерства вну</w:t>
      </w:r>
      <w:r>
        <w:rPr>
          <w:sz w:val="20"/>
        </w:rPr>
        <w:t>т</w:t>
      </w:r>
      <w:r>
        <w:rPr>
          <w:sz w:val="20"/>
        </w:rPr>
        <w:t>ренних дел Российской Федерации, лица, проходившие службу в железнодорожных войсках и других воинских фо</w:t>
      </w:r>
      <w:r>
        <w:rPr>
          <w:sz w:val="20"/>
        </w:rPr>
        <w:t>р</w:t>
      </w:r>
      <w:r>
        <w:rPr>
          <w:sz w:val="20"/>
        </w:rPr>
        <w:t>мированиях, сотрудники органов внутренних дел Ро</w:t>
      </w:r>
      <w:r>
        <w:rPr>
          <w:sz w:val="20"/>
        </w:rPr>
        <w:t>с</w:t>
      </w:r>
      <w:r>
        <w:rPr>
          <w:sz w:val="20"/>
        </w:rPr>
        <w:t>сийской Федерации и федеральной противопожарной службы Государстве</w:t>
      </w:r>
      <w:r>
        <w:rPr>
          <w:sz w:val="20"/>
        </w:rPr>
        <w:t>н</w:t>
      </w:r>
      <w:r>
        <w:rPr>
          <w:sz w:val="20"/>
        </w:rPr>
        <w:t>ной противопожарной службы);</w:t>
      </w:r>
      <w:proofErr w:type="gramEnd"/>
    </w:p>
    <w:p w:rsidR="0010590A" w:rsidRDefault="0010590A">
      <w:pPr>
        <w:spacing w:line="240" w:lineRule="exact"/>
        <w:ind w:firstLine="340"/>
        <w:jc w:val="both"/>
      </w:pPr>
      <w:proofErr w:type="gramStart"/>
      <w:r>
        <w:rPr>
          <w:sz w:val="20"/>
        </w:rPr>
        <w:t>- военнослужащие, сотрудники органов внутренних дел Российской Федерации, уголовно-исполнительной сист</w:t>
      </w:r>
      <w:r>
        <w:rPr>
          <w:sz w:val="20"/>
        </w:rPr>
        <w:t>е</w:t>
      </w:r>
      <w:r>
        <w:rPr>
          <w:sz w:val="20"/>
        </w:rPr>
        <w:t>мы, Государственной противопожарной службы Министерства Российской Федерации по делам гражданской обор</w:t>
      </w:r>
      <w:r>
        <w:rPr>
          <w:sz w:val="20"/>
        </w:rPr>
        <w:t>о</w:t>
      </w:r>
      <w:r>
        <w:rPr>
          <w:sz w:val="20"/>
        </w:rPr>
        <w:t>ны, чрезвычайным ситуациям и ликвидации последствий стихийных бедствий, выполнявшие задачи в условиях в</w:t>
      </w:r>
      <w:r>
        <w:rPr>
          <w:sz w:val="20"/>
        </w:rPr>
        <w:t>о</w:t>
      </w:r>
      <w:r>
        <w:rPr>
          <w:sz w:val="20"/>
        </w:rPr>
        <w:t>оруженного конфликта немеждународного характера в Чеченской Республике и на непосредственно прил</w:t>
      </w:r>
      <w:r>
        <w:rPr>
          <w:sz w:val="20"/>
        </w:rPr>
        <w:t>е</w:t>
      </w:r>
      <w:r>
        <w:rPr>
          <w:sz w:val="20"/>
        </w:rPr>
        <w:t>гающих к ней территориях Северного Кавказа, отнесенных к зоне вооруженного конфликта, и выполняющие задачи в ходе ко</w:t>
      </w:r>
      <w:r>
        <w:rPr>
          <w:sz w:val="20"/>
        </w:rPr>
        <w:t>н</w:t>
      </w:r>
      <w:r>
        <w:rPr>
          <w:sz w:val="20"/>
        </w:rPr>
        <w:t>тртеррористической оп</w:t>
      </w:r>
      <w:r>
        <w:rPr>
          <w:sz w:val="20"/>
        </w:rPr>
        <w:t>е</w:t>
      </w:r>
      <w:r>
        <w:rPr>
          <w:sz w:val="20"/>
        </w:rPr>
        <w:t>рации на территории</w:t>
      </w:r>
      <w:proofErr w:type="gramEnd"/>
      <w:r>
        <w:rPr>
          <w:sz w:val="20"/>
        </w:rPr>
        <w:t xml:space="preserve"> Северокавказского региона;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выпускники общеобразовательных организаций, профессиональных о</w:t>
      </w:r>
      <w:r>
        <w:rPr>
          <w:sz w:val="20"/>
        </w:rPr>
        <w:t>б</w:t>
      </w:r>
      <w:r>
        <w:rPr>
          <w:sz w:val="20"/>
        </w:rPr>
        <w:t>разовательных организаций, находящихся в ведении федеральных госуда</w:t>
      </w:r>
      <w:r>
        <w:rPr>
          <w:sz w:val="20"/>
        </w:rPr>
        <w:t>р</w:t>
      </w:r>
      <w:r>
        <w:rPr>
          <w:sz w:val="20"/>
        </w:rPr>
        <w:t>ственных органов, указанных в части 1 статьи 81 Федерального закона от 29 декабря 2012 г. № 273-ФЗ «Об образовании в Российской Федерации» и ре</w:t>
      </w:r>
      <w:r>
        <w:rPr>
          <w:sz w:val="20"/>
        </w:rPr>
        <w:t>а</w:t>
      </w:r>
      <w:r>
        <w:rPr>
          <w:sz w:val="20"/>
        </w:rPr>
        <w:t>лизующих дополнительные общеобразовательные программы, имеющие целью подготовку несовершеннолетних граждан к военной или иной госуда</w:t>
      </w:r>
      <w:r>
        <w:rPr>
          <w:sz w:val="20"/>
        </w:rPr>
        <w:t>р</w:t>
      </w:r>
      <w:r>
        <w:rPr>
          <w:sz w:val="20"/>
        </w:rPr>
        <w:t>ственной службе;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граждане, которым в установленном порядке присвоены спортивный разряд кандидата в мастера спорта, первый спортивный разряд или спорти</w:t>
      </w:r>
      <w:r>
        <w:rPr>
          <w:sz w:val="20"/>
        </w:rPr>
        <w:t>в</w:t>
      </w:r>
      <w:r>
        <w:rPr>
          <w:sz w:val="20"/>
        </w:rPr>
        <w:t>ное звание по военно-прикладному виду спорта.</w:t>
      </w:r>
    </w:p>
    <w:p w:rsidR="0010590A" w:rsidRDefault="0010590A">
      <w:pPr>
        <w:spacing w:line="240" w:lineRule="exact"/>
        <w:ind w:firstLine="340"/>
        <w:jc w:val="both"/>
        <w:rPr>
          <w:b/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b/>
          <w:sz w:val="20"/>
        </w:rPr>
        <w:t>IV. Требования по организации и проведению профессионального отбора, учету индивидуальных достиж</w:t>
      </w:r>
      <w:r>
        <w:rPr>
          <w:b/>
          <w:sz w:val="20"/>
        </w:rPr>
        <w:t>е</w:t>
      </w:r>
      <w:r>
        <w:rPr>
          <w:b/>
          <w:sz w:val="20"/>
        </w:rPr>
        <w:t>ний кандидатов, установленные приказом начальника военного института.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19. Экзаменационные тесты, задания для определения категории профессиональной пригодности кандидата, д</w:t>
      </w:r>
      <w:r>
        <w:rPr>
          <w:sz w:val="20"/>
        </w:rPr>
        <w:t>о</w:t>
      </w:r>
      <w:r>
        <w:rPr>
          <w:sz w:val="20"/>
        </w:rPr>
        <w:t>полнительного вступительного исп</w:t>
      </w:r>
      <w:r>
        <w:rPr>
          <w:sz w:val="20"/>
        </w:rPr>
        <w:t>ы</w:t>
      </w:r>
      <w:r>
        <w:rPr>
          <w:sz w:val="20"/>
        </w:rPr>
        <w:t>тания разрабатываются в военном институте, рассматриваются на ученом совете и утверждаются начальником военного института.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20. Последовательность и очередность проведения мероприятий профессионального отбора определяются предс</w:t>
      </w:r>
      <w:r>
        <w:rPr>
          <w:sz w:val="20"/>
        </w:rPr>
        <w:t>е</w:t>
      </w:r>
      <w:r>
        <w:rPr>
          <w:sz w:val="20"/>
        </w:rPr>
        <w:t>дателем приемной комиссии.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21. Кандидаты прибывают в военный институт в соответствии с вызовом, в котором указаны дата и время приб</w:t>
      </w:r>
      <w:r>
        <w:rPr>
          <w:sz w:val="20"/>
        </w:rPr>
        <w:t>ы</w:t>
      </w:r>
      <w:r>
        <w:rPr>
          <w:sz w:val="20"/>
        </w:rPr>
        <w:t>тия.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22. От дальнейшего прохождения профессионального отбора отстран</w:t>
      </w:r>
      <w:r>
        <w:rPr>
          <w:sz w:val="20"/>
        </w:rPr>
        <w:t>я</w:t>
      </w:r>
      <w:r>
        <w:rPr>
          <w:sz w:val="20"/>
        </w:rPr>
        <w:t>ются кандидаты: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при признании их военно-врачебной комиссией не </w:t>
      </w:r>
      <w:proofErr w:type="gramStart"/>
      <w:r>
        <w:rPr>
          <w:sz w:val="20"/>
        </w:rPr>
        <w:t>годными</w:t>
      </w:r>
      <w:proofErr w:type="gramEnd"/>
      <w:r>
        <w:rPr>
          <w:sz w:val="20"/>
        </w:rPr>
        <w:t xml:space="preserve"> по состо</w:t>
      </w:r>
      <w:r>
        <w:rPr>
          <w:sz w:val="20"/>
        </w:rPr>
        <w:t>я</w:t>
      </w:r>
      <w:r>
        <w:rPr>
          <w:sz w:val="20"/>
        </w:rPr>
        <w:t>нию здоровья;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не </w:t>
      </w:r>
      <w:proofErr w:type="gramStart"/>
      <w:r>
        <w:rPr>
          <w:sz w:val="20"/>
        </w:rPr>
        <w:t>прошедших</w:t>
      </w:r>
      <w:proofErr w:type="gramEnd"/>
      <w:r>
        <w:rPr>
          <w:sz w:val="20"/>
        </w:rPr>
        <w:t xml:space="preserve"> квалификационный экзамен по результатам професси</w:t>
      </w:r>
      <w:r>
        <w:rPr>
          <w:sz w:val="20"/>
        </w:rPr>
        <w:t>о</w:t>
      </w:r>
      <w:r>
        <w:rPr>
          <w:sz w:val="20"/>
        </w:rPr>
        <w:t>нального психологического отбора;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</w:t>
      </w:r>
      <w:proofErr w:type="gramStart"/>
      <w:r>
        <w:rPr>
          <w:sz w:val="20"/>
        </w:rPr>
        <w:t>получивших</w:t>
      </w:r>
      <w:proofErr w:type="gramEnd"/>
      <w:r>
        <w:rPr>
          <w:sz w:val="20"/>
        </w:rPr>
        <w:t xml:space="preserve"> неудовлетворительные оценки по физической подготовке и дополнительному вступительному и</w:t>
      </w:r>
      <w:r>
        <w:rPr>
          <w:sz w:val="20"/>
        </w:rPr>
        <w:t>с</w:t>
      </w:r>
      <w:r>
        <w:rPr>
          <w:sz w:val="20"/>
        </w:rPr>
        <w:t>пытанию по обществознанию.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Кандидаты, не прошедшие дополнительное вступительное испытание по уважительной причине (болезнь, плохое самочувствие) на основании заявления и по заключению врача могут быть допущены к сдаче вступительного испыт</w:t>
      </w:r>
      <w:r>
        <w:rPr>
          <w:sz w:val="20"/>
        </w:rPr>
        <w:t>а</w:t>
      </w:r>
      <w:r>
        <w:rPr>
          <w:sz w:val="20"/>
        </w:rPr>
        <w:t>ния в резервный день.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23. Граждане, которым в соответствии с нормативными правовыми акт</w:t>
      </w:r>
      <w:r>
        <w:rPr>
          <w:sz w:val="20"/>
        </w:rPr>
        <w:t>а</w:t>
      </w:r>
      <w:r>
        <w:rPr>
          <w:sz w:val="20"/>
        </w:rPr>
        <w:t>ми Российской Федерации предоставлены социальные гарантии для поступления в военный институт, представляют по прибытии в приемную комиссию соо</w:t>
      </w:r>
      <w:r>
        <w:rPr>
          <w:sz w:val="20"/>
        </w:rPr>
        <w:t>т</w:t>
      </w:r>
      <w:r>
        <w:rPr>
          <w:sz w:val="20"/>
        </w:rPr>
        <w:t>ветствующие документы, подтверждающие это право.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24. Кандидат, прибывший для поступления в военный институт вправе представить сведения о своих индивид</w:t>
      </w:r>
      <w:r>
        <w:rPr>
          <w:sz w:val="20"/>
        </w:rPr>
        <w:t>у</w:t>
      </w:r>
      <w:r>
        <w:rPr>
          <w:sz w:val="20"/>
        </w:rPr>
        <w:t>альных достижениях, результаты к</w:t>
      </w:r>
      <w:r>
        <w:rPr>
          <w:sz w:val="20"/>
        </w:rPr>
        <w:t>о</w:t>
      </w:r>
      <w:r>
        <w:rPr>
          <w:sz w:val="20"/>
        </w:rPr>
        <w:t>торых учитываются при приеме на обучение.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Учет индивидуальных достижений осуществляется посредством начисления баллов за индивидуальные достиж</w:t>
      </w:r>
      <w:r>
        <w:rPr>
          <w:sz w:val="20"/>
        </w:rPr>
        <w:t>е</w:t>
      </w:r>
      <w:r>
        <w:rPr>
          <w:sz w:val="20"/>
        </w:rPr>
        <w:t>ния. Указанные баллы начисляются кандидату, представившему документы, подтверждающие получение резул</w:t>
      </w:r>
      <w:r>
        <w:rPr>
          <w:sz w:val="20"/>
        </w:rPr>
        <w:t>ь</w:t>
      </w:r>
      <w:r>
        <w:rPr>
          <w:sz w:val="20"/>
        </w:rPr>
        <w:t>татов индивидуальных достижений, и включаются в сумму конкурсных ба</w:t>
      </w:r>
      <w:r>
        <w:rPr>
          <w:sz w:val="20"/>
        </w:rPr>
        <w:t>л</w:t>
      </w:r>
      <w:r>
        <w:rPr>
          <w:sz w:val="20"/>
        </w:rPr>
        <w:t>лов.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25. При приеме на обучение кандидату начисляется следующее количество баллов за индивидуальные достиж</w:t>
      </w:r>
      <w:r>
        <w:rPr>
          <w:sz w:val="20"/>
        </w:rPr>
        <w:t>е</w:t>
      </w:r>
      <w:r>
        <w:rPr>
          <w:sz w:val="20"/>
        </w:rPr>
        <w:t>ния: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наличие аттестата о среднем общем образовании с отличием (4 балла);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наличие итогового сочинения, выполненного в выпускных классах о</w:t>
      </w:r>
      <w:r>
        <w:rPr>
          <w:sz w:val="20"/>
        </w:rPr>
        <w:t>р</w:t>
      </w:r>
      <w:r>
        <w:rPr>
          <w:sz w:val="20"/>
        </w:rPr>
        <w:t>ганизаций, реализующих образовательные программы среднего общего обр</w:t>
      </w:r>
      <w:r>
        <w:rPr>
          <w:sz w:val="20"/>
        </w:rPr>
        <w:t>а</w:t>
      </w:r>
      <w:r>
        <w:rPr>
          <w:sz w:val="20"/>
        </w:rPr>
        <w:t xml:space="preserve">зования (в случае представления </w:t>
      </w:r>
      <w:proofErr w:type="gramStart"/>
      <w:r>
        <w:rPr>
          <w:sz w:val="20"/>
        </w:rPr>
        <w:t>поступающим</w:t>
      </w:r>
      <w:proofErr w:type="gramEnd"/>
      <w:r>
        <w:rPr>
          <w:sz w:val="20"/>
        </w:rPr>
        <w:t xml:space="preserve"> указанного сочинения) (до 3 баллов);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наличие статуса чемпиона и призера Олимпийских игр, чемпиона мира, чемпиона Европы, победителя перве</w:t>
      </w:r>
      <w:r>
        <w:rPr>
          <w:sz w:val="20"/>
        </w:rPr>
        <w:t>н</w:t>
      </w:r>
      <w:r>
        <w:rPr>
          <w:sz w:val="20"/>
        </w:rPr>
        <w:t>ства мира, первенства Европы по видам спорта, включенным в программы Олимпийских игр (2 балла);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наличие серебряного значка и (или) золотого значка, полученного за результаты сдачи норм физкультурного комплекса «Готов к труду и обороне» (1 балл).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26. Кандидаты, желающие поступить на учебу в военный институт, представляют документы в порядке и в уст</w:t>
      </w:r>
      <w:r>
        <w:rPr>
          <w:sz w:val="20"/>
        </w:rPr>
        <w:t>а</w:t>
      </w:r>
      <w:r>
        <w:rPr>
          <w:sz w:val="20"/>
        </w:rPr>
        <w:t>новленные сроки, указанные в разделе II настоящих Правил приёма.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Документы кандидатов должны поступить в военный институт до           20 мая года поступления.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27. Приемная комиссия военного института вправе отказать кандидату в приеме документов по следующим пр</w:t>
      </w:r>
      <w:r>
        <w:rPr>
          <w:sz w:val="20"/>
        </w:rPr>
        <w:t>и</w:t>
      </w:r>
      <w:r>
        <w:rPr>
          <w:sz w:val="20"/>
        </w:rPr>
        <w:t>чинам: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lastRenderedPageBreak/>
        <w:t>- недостаточного количества баллов, набранного им по результатам сдачи ЕГЭ по общеобразовательным предм</w:t>
      </w:r>
      <w:r>
        <w:rPr>
          <w:sz w:val="20"/>
        </w:rPr>
        <w:t>е</w:t>
      </w:r>
      <w:r>
        <w:rPr>
          <w:sz w:val="20"/>
        </w:rPr>
        <w:t>там в случае представления поступающим результатов единого государственного экзамена, ниже установленного м</w:t>
      </w:r>
      <w:r>
        <w:rPr>
          <w:sz w:val="20"/>
        </w:rPr>
        <w:t>и</w:t>
      </w:r>
      <w:r>
        <w:rPr>
          <w:sz w:val="20"/>
        </w:rPr>
        <w:t>нимального порогового значения;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отсутствия в личном деле кандидата документов, согласно установле</w:t>
      </w:r>
      <w:r>
        <w:rPr>
          <w:sz w:val="20"/>
        </w:rPr>
        <w:t>н</w:t>
      </w:r>
      <w:r>
        <w:rPr>
          <w:sz w:val="20"/>
        </w:rPr>
        <w:t>ному перечню.</w:t>
      </w:r>
    </w:p>
    <w:p w:rsidR="0010590A" w:rsidRDefault="0010590A">
      <w:pPr>
        <w:spacing w:line="240" w:lineRule="exact"/>
        <w:ind w:firstLine="340"/>
        <w:jc w:val="both"/>
      </w:pPr>
      <w:r>
        <w:rPr>
          <w:spacing w:val="-2"/>
          <w:sz w:val="20"/>
        </w:rPr>
        <w:t xml:space="preserve">28. В случае предоставления </w:t>
      </w:r>
      <w:proofErr w:type="gramStart"/>
      <w:r>
        <w:rPr>
          <w:spacing w:val="-2"/>
          <w:sz w:val="20"/>
        </w:rPr>
        <w:t>поступающим</w:t>
      </w:r>
      <w:proofErr w:type="gramEnd"/>
      <w:r>
        <w:rPr>
          <w:spacing w:val="-2"/>
          <w:sz w:val="20"/>
        </w:rPr>
        <w:t xml:space="preserve"> заявления, содержащего не все сведения, и (или) сведения, не соотве</w:t>
      </w:r>
      <w:r>
        <w:rPr>
          <w:spacing w:val="-2"/>
          <w:sz w:val="20"/>
        </w:rPr>
        <w:t>т</w:t>
      </w:r>
      <w:r>
        <w:rPr>
          <w:spacing w:val="-2"/>
          <w:sz w:val="20"/>
        </w:rPr>
        <w:t>ствующие действительности он не д</w:t>
      </w:r>
      <w:r>
        <w:rPr>
          <w:spacing w:val="-2"/>
          <w:sz w:val="20"/>
        </w:rPr>
        <w:t>о</w:t>
      </w:r>
      <w:r>
        <w:rPr>
          <w:spacing w:val="-2"/>
          <w:sz w:val="20"/>
        </w:rPr>
        <w:t>пускается к профессиональному отбору и ему возвращаются документы.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29. Приёмная комиссия военного института осуществляет проверку достоверности сведений, указанных в заявл</w:t>
      </w:r>
      <w:r>
        <w:rPr>
          <w:sz w:val="20"/>
        </w:rPr>
        <w:t>е</w:t>
      </w:r>
      <w:r>
        <w:rPr>
          <w:sz w:val="20"/>
        </w:rPr>
        <w:t>нии о приеме, и подлинности п</w:t>
      </w:r>
      <w:r>
        <w:rPr>
          <w:sz w:val="20"/>
        </w:rPr>
        <w:t>о</w:t>
      </w:r>
      <w:r>
        <w:rPr>
          <w:sz w:val="20"/>
        </w:rPr>
        <w:t>данных документов. При проведении указанной проверки военный институт вправе обращаться в соответствующие государственные информационные системы, государственные (муниципальные) орг</w:t>
      </w:r>
      <w:r>
        <w:rPr>
          <w:sz w:val="20"/>
        </w:rPr>
        <w:t>а</w:t>
      </w:r>
      <w:r>
        <w:rPr>
          <w:sz w:val="20"/>
        </w:rPr>
        <w:t>ны и организации.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30. Во время обучения в военном институте курсанты проживают в благоустроенных казармах, полностью обе</w:t>
      </w:r>
      <w:r>
        <w:rPr>
          <w:sz w:val="20"/>
        </w:rPr>
        <w:t>с</w:t>
      </w:r>
      <w:r>
        <w:rPr>
          <w:sz w:val="20"/>
        </w:rPr>
        <w:t>печиваются питанием, обмундированием, всеми необходимыми учебниками и пособиями и денежным довол</w:t>
      </w:r>
      <w:r>
        <w:rPr>
          <w:sz w:val="20"/>
        </w:rPr>
        <w:t>ь</w:t>
      </w:r>
      <w:r>
        <w:rPr>
          <w:sz w:val="20"/>
        </w:rPr>
        <w:t xml:space="preserve">ствием по установленным нормам.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За время обучения курсантам ежегодно предоставляются двухнедельные каникулы в зимнее время, а по оконч</w:t>
      </w:r>
      <w:r>
        <w:rPr>
          <w:sz w:val="20"/>
        </w:rPr>
        <w:t>а</w:t>
      </w:r>
      <w:r>
        <w:rPr>
          <w:sz w:val="20"/>
        </w:rPr>
        <w:t>нии учебного года – 30-дневный отпуск. Проезд к месту проведению каникул (отпуска) и обратно осуществл</w:t>
      </w:r>
      <w:r>
        <w:rPr>
          <w:sz w:val="20"/>
        </w:rPr>
        <w:t>я</w:t>
      </w:r>
      <w:r>
        <w:rPr>
          <w:sz w:val="20"/>
        </w:rPr>
        <w:t>ется за свой счёт.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Жизнь, быт и учеба курсантов организована в соответствии с требован</w:t>
      </w:r>
      <w:r>
        <w:rPr>
          <w:sz w:val="20"/>
        </w:rPr>
        <w:t>и</w:t>
      </w:r>
      <w:r>
        <w:rPr>
          <w:sz w:val="20"/>
        </w:rPr>
        <w:t>ями Общевоинских уставов Вооруженных Сил Российской Федерации и приказов Директора федеральной службы войск национальной гвардии Российской Ф</w:t>
      </w:r>
      <w:r>
        <w:rPr>
          <w:sz w:val="20"/>
        </w:rPr>
        <w:t>е</w:t>
      </w:r>
      <w:r>
        <w:rPr>
          <w:sz w:val="20"/>
        </w:rPr>
        <w:t>дерации – главнокомандующего войсками национальной гвардии Российской Федерации.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31. </w:t>
      </w:r>
      <w:proofErr w:type="gramStart"/>
      <w:r>
        <w:rPr>
          <w:sz w:val="20"/>
        </w:rPr>
        <w:t>Кандидат, поступающий в военный институт обязан</w:t>
      </w:r>
      <w:proofErr w:type="gramEnd"/>
      <w:r>
        <w:rPr>
          <w:sz w:val="20"/>
        </w:rPr>
        <w:t>: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соблюдать установленный порядок;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быть дисциплинированным, выполнять указания командиров и старших начальников;</w:t>
      </w:r>
    </w:p>
    <w:p w:rsidR="0010590A" w:rsidRDefault="0010590A">
      <w:pPr>
        <w:spacing w:line="240" w:lineRule="exact"/>
        <w:ind w:firstLine="340"/>
        <w:jc w:val="both"/>
        <w:rPr>
          <w:sz w:val="20"/>
        </w:rPr>
      </w:pPr>
    </w:p>
    <w:p w:rsidR="0010590A" w:rsidRDefault="009B2525">
      <w:pPr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054225" cy="1401445"/>
            <wp:effectExtent l="0" t="0" r="3175" b="825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43" r="-29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401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sz w:val="20"/>
        </w:rPr>
        <w:t xml:space="preserve"> </w:t>
      </w:r>
      <w:r>
        <w:rPr>
          <w:noProof/>
          <w:sz w:val="20"/>
          <w:lang w:eastAsia="ru-RU"/>
        </w:rPr>
        <w:drawing>
          <wp:inline distT="0" distB="0" distL="0" distR="0">
            <wp:extent cx="2042795" cy="1401445"/>
            <wp:effectExtent l="0" t="0" r="0" b="825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43" r="-29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1401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spacing w:line="240" w:lineRule="exact"/>
        <w:ind w:firstLine="340"/>
        <w:jc w:val="both"/>
        <w:rPr>
          <w:sz w:val="20"/>
        </w:rPr>
      </w:pP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беречь имущество военного института;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выполнять правила пожарной безопасности;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оказывать уважение начальникам, членам приемной комиссии и экз</w:t>
      </w:r>
      <w:r>
        <w:rPr>
          <w:sz w:val="20"/>
        </w:rPr>
        <w:t>а</w:t>
      </w:r>
      <w:r>
        <w:rPr>
          <w:sz w:val="20"/>
        </w:rPr>
        <w:t>менационных подкомиссий;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быть чисто и аккуратно одетым;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соблюдать правила личной и общественной гигиены;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в обращении между собой кандидаты обязаны соблюдать правила вежливости и выдержку, служить примером высокой культуры.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32. По прибытию в военный институт кандидату необходимо иметь: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спортивный костюм;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спортивную обувь;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 xml:space="preserve">- тапочки; 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средства личной гигиены (мыло, зубная щетка (паста), бритвенные пр</w:t>
      </w:r>
      <w:r>
        <w:rPr>
          <w:sz w:val="20"/>
        </w:rPr>
        <w:t>и</w:t>
      </w:r>
      <w:r>
        <w:rPr>
          <w:sz w:val="20"/>
        </w:rPr>
        <w:t>надлежности, шампунь, мочалка и др.);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- 2–3 комплекта сменного нательного белья, носки;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- письменные принадлежности.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33. Кандидатам, поступающим в военный институт, запрещается привоз, употребление и хранение спиртных напитков, наркотических и других пс</w:t>
      </w:r>
      <w:r>
        <w:rPr>
          <w:sz w:val="20"/>
        </w:rPr>
        <w:t>и</w:t>
      </w:r>
      <w:r>
        <w:rPr>
          <w:sz w:val="20"/>
        </w:rPr>
        <w:t>хотропных веществ, курительных смесей, самовольные занятия на снарядах на спортивном стадионе, купание в водоемах.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Кандидатам разрешается пользоваться сотовыми (мобильными) телеф</w:t>
      </w:r>
      <w:r>
        <w:rPr>
          <w:sz w:val="20"/>
        </w:rPr>
        <w:t>о</w:t>
      </w:r>
      <w:r>
        <w:rPr>
          <w:sz w:val="20"/>
        </w:rPr>
        <w:t>нами во время, установленное распорядком дня.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34. Посещение кандидата родственниками может осуществляться в соо</w:t>
      </w:r>
      <w:r>
        <w:rPr>
          <w:sz w:val="20"/>
        </w:rPr>
        <w:t>т</w:t>
      </w:r>
      <w:r>
        <w:rPr>
          <w:sz w:val="20"/>
        </w:rPr>
        <w:t>ветствии с распорядком, установленным в военном институте. Передача ка</w:t>
      </w:r>
      <w:r>
        <w:rPr>
          <w:sz w:val="20"/>
        </w:rPr>
        <w:t>н</w:t>
      </w:r>
      <w:r>
        <w:rPr>
          <w:sz w:val="20"/>
        </w:rPr>
        <w:t>дидатам скоропортящихся продуктов запрещена.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35. В случае нарушения установленных правил поведения, дисциплины кандидат отчисляется с кандидатского сбора и направляется за территорию военного института.</w:t>
      </w:r>
    </w:p>
    <w:p w:rsidR="0010590A" w:rsidRDefault="0010590A">
      <w:pPr>
        <w:spacing w:line="240" w:lineRule="exact"/>
        <w:ind w:firstLine="340"/>
        <w:jc w:val="both"/>
      </w:pPr>
      <w:r>
        <w:rPr>
          <w:sz w:val="20"/>
        </w:rPr>
        <w:t>36. Проезд к месту прохождения профессионально отбора и обратно (в случае отчисления) оплачивается кандид</w:t>
      </w:r>
      <w:r>
        <w:rPr>
          <w:sz w:val="20"/>
        </w:rPr>
        <w:t>а</w:t>
      </w:r>
      <w:r>
        <w:rPr>
          <w:sz w:val="20"/>
        </w:rPr>
        <w:t xml:space="preserve">том. </w:t>
      </w:r>
    </w:p>
    <w:p w:rsidR="0010590A" w:rsidRDefault="0010590A">
      <w:pPr>
        <w:pStyle w:val="2"/>
        <w:suppressAutoHyphens/>
        <w:jc w:val="right"/>
        <w:rPr>
          <w:b w:val="0"/>
          <w:sz w:val="20"/>
          <w:lang w:val="ru-RU"/>
        </w:rPr>
      </w:pPr>
    </w:p>
    <w:p w:rsidR="0010590A" w:rsidRDefault="0010590A">
      <w:pPr>
        <w:pStyle w:val="2"/>
        <w:suppressAutoHyphens/>
        <w:jc w:val="right"/>
        <w:rPr>
          <w:b w:val="0"/>
          <w:sz w:val="20"/>
          <w:lang w:val="ru-RU"/>
        </w:rPr>
      </w:pPr>
    </w:p>
    <w:p w:rsidR="0010590A" w:rsidRDefault="0010590A">
      <w:pPr>
        <w:pStyle w:val="2"/>
        <w:suppressAutoHyphens/>
        <w:jc w:val="right"/>
        <w:rPr>
          <w:b w:val="0"/>
          <w:sz w:val="20"/>
          <w:lang w:val="ru-RU"/>
        </w:rPr>
      </w:pPr>
    </w:p>
    <w:p w:rsidR="00E43A40" w:rsidRPr="00E43A40" w:rsidRDefault="00E43A40">
      <w:pPr>
        <w:pStyle w:val="2"/>
        <w:suppressAutoHyphens/>
        <w:jc w:val="right"/>
      </w:pPr>
    </w:p>
    <w:p w:rsidR="00E43A40" w:rsidRPr="00E43A40" w:rsidRDefault="00E43A40">
      <w:pPr>
        <w:pStyle w:val="2"/>
        <w:suppressAutoHyphens/>
        <w:jc w:val="right"/>
      </w:pPr>
    </w:p>
    <w:p w:rsidR="00E43A40" w:rsidRPr="00E43A40" w:rsidRDefault="00E43A40">
      <w:pPr>
        <w:pStyle w:val="2"/>
        <w:suppressAutoHyphens/>
        <w:jc w:val="right"/>
      </w:pPr>
    </w:p>
    <w:p w:rsidR="00E43A40" w:rsidRPr="00E43A40" w:rsidRDefault="00E43A40">
      <w:pPr>
        <w:pStyle w:val="2"/>
        <w:suppressAutoHyphens/>
        <w:jc w:val="right"/>
      </w:pPr>
    </w:p>
    <w:p w:rsidR="00E43A40" w:rsidRPr="00E43A40" w:rsidRDefault="00E43A40">
      <w:pPr>
        <w:pStyle w:val="2"/>
        <w:suppressAutoHyphens/>
        <w:jc w:val="right"/>
      </w:pPr>
    </w:p>
    <w:p w:rsidR="00E43A40" w:rsidRPr="00E43A40" w:rsidRDefault="00E43A40">
      <w:pPr>
        <w:pStyle w:val="2"/>
        <w:suppressAutoHyphens/>
        <w:jc w:val="right"/>
      </w:pPr>
    </w:p>
    <w:p w:rsidR="00E43A40" w:rsidRPr="00E43A40" w:rsidRDefault="00E43A40">
      <w:pPr>
        <w:pStyle w:val="2"/>
        <w:suppressAutoHyphens/>
        <w:jc w:val="right"/>
      </w:pPr>
    </w:p>
    <w:p w:rsidR="00E43A40" w:rsidRPr="00E43A40" w:rsidRDefault="00E43A40">
      <w:pPr>
        <w:pStyle w:val="2"/>
        <w:suppressAutoHyphens/>
        <w:jc w:val="right"/>
      </w:pPr>
    </w:p>
    <w:p w:rsidR="0010590A" w:rsidRDefault="0010590A">
      <w:pPr>
        <w:pStyle w:val="2"/>
        <w:suppressAutoHyphens/>
        <w:jc w:val="right"/>
      </w:pPr>
      <w:r>
        <w:rPr>
          <w:b w:val="0"/>
          <w:sz w:val="20"/>
        </w:rPr>
        <w:t>Приложение 1</w:t>
      </w:r>
    </w:p>
    <w:p w:rsidR="0010590A" w:rsidRDefault="0010590A">
      <w:pPr>
        <w:rPr>
          <w:szCs w:val="28"/>
        </w:rPr>
      </w:pPr>
    </w:p>
    <w:p w:rsidR="0010590A" w:rsidRDefault="0010590A">
      <w:pPr>
        <w:pStyle w:val="1"/>
        <w:suppressAutoHyphens/>
      </w:pPr>
      <w:r>
        <w:rPr>
          <w:szCs w:val="28"/>
        </w:rPr>
        <w:t xml:space="preserve">ТРЕБОВАНИЯ К ОЦЕНКЕ </w:t>
      </w:r>
    </w:p>
    <w:p w:rsidR="0010590A" w:rsidRDefault="0010590A">
      <w:pPr>
        <w:pStyle w:val="1"/>
        <w:suppressAutoHyphens/>
      </w:pPr>
      <w:r>
        <w:rPr>
          <w:szCs w:val="28"/>
        </w:rPr>
        <w:t>УРОВНЯ ФИЗИЧЕСКОЙ ПОДГОТОВЛЕННОСТИ</w:t>
      </w:r>
    </w:p>
    <w:p w:rsidR="0010590A" w:rsidRDefault="0010590A">
      <w:pPr>
        <w:ind w:firstLine="340"/>
        <w:jc w:val="both"/>
      </w:pPr>
      <w:r>
        <w:rPr>
          <w:spacing w:val="-2"/>
          <w:sz w:val="20"/>
        </w:rPr>
        <w:t>Уровень физической подготовленности кандидатов при поступлении в в</w:t>
      </w:r>
      <w:r>
        <w:rPr>
          <w:spacing w:val="-2"/>
          <w:sz w:val="20"/>
        </w:rPr>
        <w:t>о</w:t>
      </w:r>
      <w:r>
        <w:rPr>
          <w:spacing w:val="-2"/>
          <w:sz w:val="20"/>
        </w:rPr>
        <w:t>енный институт определяется в результате проверки выполнения нормативов по подтягиванию на перекладине, в беге на 100 м и на 3 км.</w:t>
      </w:r>
    </w:p>
    <w:p w:rsidR="0010590A" w:rsidRDefault="0010590A">
      <w:pPr>
        <w:ind w:firstLine="340"/>
        <w:jc w:val="both"/>
      </w:pPr>
      <w:r>
        <w:rPr>
          <w:spacing w:val="-2"/>
          <w:sz w:val="20"/>
        </w:rPr>
        <w:t>Оценка уровня физической подготовленности кандидатов из числа военнослужащих, граждан, прошедших и не пр</w:t>
      </w:r>
      <w:r>
        <w:rPr>
          <w:spacing w:val="-2"/>
          <w:sz w:val="20"/>
        </w:rPr>
        <w:t>о</w:t>
      </w:r>
      <w:r>
        <w:rPr>
          <w:spacing w:val="-2"/>
          <w:sz w:val="20"/>
        </w:rPr>
        <w:t>ходивших военную службу, определяется в соответствии с Наставлением по физической подготовке в войсках наци</w:t>
      </w:r>
      <w:r>
        <w:rPr>
          <w:spacing w:val="-2"/>
          <w:sz w:val="20"/>
        </w:rPr>
        <w:t>о</w:t>
      </w:r>
      <w:r>
        <w:rPr>
          <w:spacing w:val="-2"/>
          <w:sz w:val="20"/>
        </w:rPr>
        <w:t xml:space="preserve">нальной гвардии Российской Федерации, утвержденным приказом </w:t>
      </w:r>
      <w:proofErr w:type="gramStart"/>
      <w:r>
        <w:rPr>
          <w:spacing w:val="-2"/>
          <w:sz w:val="20"/>
        </w:rPr>
        <w:t>Д</w:t>
      </w:r>
      <w:r>
        <w:rPr>
          <w:spacing w:val="-2"/>
          <w:sz w:val="20"/>
        </w:rPr>
        <w:t>и</w:t>
      </w:r>
      <w:r>
        <w:rPr>
          <w:spacing w:val="-2"/>
          <w:sz w:val="20"/>
        </w:rPr>
        <w:t>ректора Федеральной службы войск национальной гвардии Российской Фед</w:t>
      </w:r>
      <w:r>
        <w:rPr>
          <w:spacing w:val="-2"/>
          <w:sz w:val="20"/>
        </w:rPr>
        <w:t>е</w:t>
      </w:r>
      <w:r>
        <w:rPr>
          <w:spacing w:val="-2"/>
          <w:sz w:val="20"/>
        </w:rPr>
        <w:t>рации</w:t>
      </w:r>
      <w:proofErr w:type="gramEnd"/>
      <w:r>
        <w:rPr>
          <w:spacing w:val="-2"/>
          <w:sz w:val="20"/>
        </w:rPr>
        <w:t xml:space="preserve"> от  29 марта 2018 г. № 100.</w:t>
      </w:r>
    </w:p>
    <w:p w:rsidR="0010590A" w:rsidRDefault="0010590A">
      <w:pPr>
        <w:jc w:val="center"/>
      </w:pPr>
      <w:r>
        <w:rPr>
          <w:b/>
          <w:spacing w:val="-2"/>
          <w:sz w:val="20"/>
        </w:rPr>
        <w:t xml:space="preserve">Нормативы </w:t>
      </w:r>
    </w:p>
    <w:p w:rsidR="0010590A" w:rsidRDefault="0010590A">
      <w:pPr>
        <w:jc w:val="center"/>
      </w:pPr>
      <w:r>
        <w:rPr>
          <w:b/>
          <w:spacing w:val="-2"/>
          <w:sz w:val="20"/>
        </w:rPr>
        <w:t>по физической подготовке для кандидатов, поступающих в ООВО</w:t>
      </w:r>
    </w:p>
    <w:tbl>
      <w:tblPr>
        <w:tblW w:w="4850" w:type="pct"/>
        <w:jc w:val="center"/>
        <w:tblLayout w:type="fixed"/>
        <w:tblLook w:val="0000" w:firstRow="0" w:lastRow="0" w:firstColumn="0" w:lastColumn="0" w:noHBand="0" w:noVBand="0"/>
      </w:tblPr>
      <w:tblGrid>
        <w:gridCol w:w="5644"/>
        <w:gridCol w:w="1530"/>
        <w:gridCol w:w="1277"/>
        <w:gridCol w:w="1658"/>
      </w:tblGrid>
      <w:tr w:rsidR="0010590A">
        <w:trPr>
          <w:jc w:val="center"/>
        </w:trPr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Вид упражнения</w:t>
            </w:r>
          </w:p>
        </w:tc>
        <w:tc>
          <w:tcPr>
            <w:tcW w:w="2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Норматив</w:t>
            </w:r>
          </w:p>
        </w:tc>
      </w:tr>
      <w:tr w:rsidR="0010590A">
        <w:trPr>
          <w:jc w:val="center"/>
        </w:trPr>
        <w:tc>
          <w:tcPr>
            <w:tcW w:w="3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snapToGri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proofErr w:type="spellStart"/>
            <w:r>
              <w:rPr>
                <w:sz w:val="18"/>
                <w:szCs w:val="28"/>
              </w:rPr>
              <w:t>отл</w:t>
            </w:r>
            <w:proofErr w:type="spellEnd"/>
            <w:r>
              <w:rPr>
                <w:sz w:val="18"/>
                <w:szCs w:val="28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хор.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proofErr w:type="spellStart"/>
            <w:r>
              <w:rPr>
                <w:sz w:val="18"/>
                <w:szCs w:val="28"/>
              </w:rPr>
              <w:t>удовл</w:t>
            </w:r>
            <w:proofErr w:type="spellEnd"/>
            <w:r>
              <w:rPr>
                <w:sz w:val="18"/>
                <w:szCs w:val="28"/>
              </w:rPr>
              <w:t>.</w:t>
            </w:r>
          </w:p>
        </w:tc>
      </w:tr>
      <w:tr w:rsidR="0010590A">
        <w:trPr>
          <w:jc w:val="center"/>
        </w:trPr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</w:pPr>
            <w:r>
              <w:rPr>
                <w:sz w:val="18"/>
                <w:szCs w:val="28"/>
              </w:rPr>
              <w:t>Выносливость (бег на 3 км), мин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12,00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12,45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13,30</w:t>
            </w:r>
          </w:p>
        </w:tc>
      </w:tr>
      <w:tr w:rsidR="0010590A">
        <w:trPr>
          <w:jc w:val="center"/>
        </w:trPr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pStyle w:val="af7"/>
              <w:tabs>
                <w:tab w:val="left" w:pos="708"/>
              </w:tabs>
              <w:suppressAutoHyphens/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Сила (подтягивание на перекладине), раз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11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9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7</w:t>
            </w:r>
          </w:p>
        </w:tc>
      </w:tr>
      <w:tr w:rsidR="0010590A">
        <w:trPr>
          <w:jc w:val="center"/>
        </w:trPr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</w:pPr>
            <w:r>
              <w:rPr>
                <w:sz w:val="18"/>
                <w:szCs w:val="28"/>
              </w:rPr>
              <w:t xml:space="preserve">Быстрота (бег на 100 м), </w:t>
            </w:r>
            <w:proofErr w:type="gramStart"/>
            <w:r>
              <w:rPr>
                <w:sz w:val="18"/>
                <w:szCs w:val="28"/>
              </w:rPr>
              <w:t>с</w:t>
            </w:r>
            <w:proofErr w:type="gramEnd"/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13,6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14,2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590A" w:rsidRDefault="0010590A">
            <w:pPr>
              <w:suppressAutoHyphens/>
              <w:jc w:val="center"/>
            </w:pPr>
            <w:r>
              <w:rPr>
                <w:sz w:val="18"/>
                <w:szCs w:val="28"/>
              </w:rPr>
              <w:t>14,8</w:t>
            </w:r>
          </w:p>
        </w:tc>
      </w:tr>
    </w:tbl>
    <w:p w:rsidR="0010590A" w:rsidRDefault="0010590A">
      <w:pPr>
        <w:ind w:firstLine="340"/>
        <w:jc w:val="both"/>
      </w:pPr>
      <w:r>
        <w:rPr>
          <w:spacing w:val="-2"/>
          <w:sz w:val="20"/>
        </w:rPr>
        <w:t xml:space="preserve">Для конкурсной сравнимости результатов оценка физической подготовленности кандидата производится по </w:t>
      </w:r>
      <w:proofErr w:type="spellStart"/>
      <w:r>
        <w:rPr>
          <w:spacing w:val="-2"/>
          <w:sz w:val="20"/>
        </w:rPr>
        <w:t>ст</w:t>
      </w:r>
      <w:r>
        <w:rPr>
          <w:spacing w:val="-2"/>
          <w:sz w:val="20"/>
        </w:rPr>
        <w:t>о</w:t>
      </w:r>
      <w:r>
        <w:rPr>
          <w:spacing w:val="-2"/>
          <w:sz w:val="20"/>
        </w:rPr>
        <w:t>балльной</w:t>
      </w:r>
      <w:proofErr w:type="spellEnd"/>
      <w:r>
        <w:rPr>
          <w:spacing w:val="-2"/>
          <w:sz w:val="20"/>
        </w:rPr>
        <w:t xml:space="preserve"> шкале. Для этого использ</w:t>
      </w:r>
      <w:r>
        <w:rPr>
          <w:spacing w:val="-2"/>
          <w:sz w:val="20"/>
        </w:rPr>
        <w:t>у</w:t>
      </w:r>
      <w:r>
        <w:rPr>
          <w:spacing w:val="-2"/>
          <w:sz w:val="20"/>
        </w:rPr>
        <w:t xml:space="preserve">ется таблица перевода оценок по физической подготовке в </w:t>
      </w:r>
      <w:proofErr w:type="spellStart"/>
      <w:r>
        <w:rPr>
          <w:spacing w:val="-2"/>
          <w:sz w:val="20"/>
        </w:rPr>
        <w:t>стобалльную</w:t>
      </w:r>
      <w:proofErr w:type="spellEnd"/>
      <w:r>
        <w:rPr>
          <w:spacing w:val="-2"/>
          <w:sz w:val="20"/>
        </w:rPr>
        <w:t xml:space="preserve"> шкалу.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36"/>
        <w:gridCol w:w="1910"/>
      </w:tblGrid>
      <w:tr w:rsidR="0010590A">
        <w:trPr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18"/>
                <w:szCs w:val="20"/>
              </w:rPr>
              <w:t>баллы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18"/>
                <w:szCs w:val="20"/>
              </w:rPr>
              <w:t>оценка</w:t>
            </w:r>
          </w:p>
        </w:tc>
      </w:tr>
      <w:tr w:rsidR="0010590A">
        <w:trPr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18"/>
                <w:szCs w:val="20"/>
              </w:rPr>
              <w:t>100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18"/>
                <w:szCs w:val="20"/>
              </w:rPr>
              <w:t>«отлично»</w:t>
            </w:r>
          </w:p>
        </w:tc>
      </w:tr>
      <w:tr w:rsidR="0010590A">
        <w:trPr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18"/>
                <w:szCs w:val="20"/>
              </w:rPr>
              <w:t>70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18"/>
                <w:szCs w:val="20"/>
              </w:rPr>
              <w:t>«хорошо»</w:t>
            </w:r>
          </w:p>
        </w:tc>
      </w:tr>
      <w:tr w:rsidR="0010590A">
        <w:trPr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18"/>
                <w:szCs w:val="20"/>
              </w:rPr>
              <w:t>40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18"/>
                <w:szCs w:val="20"/>
              </w:rPr>
              <w:t>«удовлетворительно»</w:t>
            </w:r>
          </w:p>
        </w:tc>
      </w:tr>
    </w:tbl>
    <w:p w:rsidR="0010590A" w:rsidRDefault="0010590A">
      <w:pPr>
        <w:rPr>
          <w:sz w:val="20"/>
        </w:rPr>
      </w:pPr>
    </w:p>
    <w:p w:rsidR="0010590A" w:rsidRDefault="009B2525">
      <w:pPr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739900" cy="124714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" t="-43" r="14970" b="11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247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90A">
        <w:rPr>
          <w:sz w:val="20"/>
        </w:rPr>
        <w:t xml:space="preserve"> </w:t>
      </w:r>
      <w:r>
        <w:rPr>
          <w:noProof/>
          <w:sz w:val="20"/>
          <w:lang w:eastAsia="ru-RU"/>
        </w:rPr>
        <w:drawing>
          <wp:inline distT="0" distB="0" distL="0" distR="0">
            <wp:extent cx="1995170" cy="1419225"/>
            <wp:effectExtent l="0" t="0" r="508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3" t="-43" r="-29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419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jc w:val="right"/>
        <w:rPr>
          <w:sz w:val="20"/>
        </w:rPr>
      </w:pPr>
    </w:p>
    <w:p w:rsidR="0010590A" w:rsidRDefault="0010590A">
      <w:pPr>
        <w:suppressAutoHyphens/>
        <w:jc w:val="center"/>
      </w:pPr>
      <w:r>
        <w:rPr>
          <w:b/>
          <w:sz w:val="20"/>
        </w:rPr>
        <w:t>Форма одежды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Кандидаты из числа военнослужащих, граждан, прошедших и не проходивших военную службу, выполняют упражнения в спортивной форме оде</w:t>
      </w:r>
      <w:r>
        <w:rPr>
          <w:sz w:val="20"/>
          <w:szCs w:val="20"/>
        </w:rPr>
        <w:t>ж</w:t>
      </w:r>
      <w:r>
        <w:rPr>
          <w:sz w:val="20"/>
          <w:szCs w:val="20"/>
        </w:rPr>
        <w:t>ды.</w:t>
      </w:r>
    </w:p>
    <w:p w:rsidR="0010590A" w:rsidRDefault="0010590A">
      <w:pPr>
        <w:pStyle w:val="2"/>
        <w:suppressAutoHyphens/>
      </w:pPr>
      <w:r>
        <w:rPr>
          <w:sz w:val="20"/>
          <w:szCs w:val="20"/>
        </w:rPr>
        <w:t xml:space="preserve">Методические рекомендации </w:t>
      </w:r>
    </w:p>
    <w:p w:rsidR="0010590A" w:rsidRDefault="0010590A">
      <w:pPr>
        <w:pStyle w:val="2"/>
        <w:suppressAutoHyphens/>
      </w:pPr>
      <w:r>
        <w:rPr>
          <w:sz w:val="20"/>
          <w:szCs w:val="20"/>
        </w:rPr>
        <w:t>по подготовке к сдаче физической подготовленности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Для успешного выполнения упражнений при проверке физической подготовленности необходимо регулярно и настойчиво заниматься физической культурой и спортом.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При подготовке к бегу на 100 метров рекомендуется: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медленный бег 1–2 км;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специальные беговые упражнения на 200 м;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ускорение 3–4 раза по 80–100 м;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бег на скорость 2 раза 30 м + 60 м + 100 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При подготовке к бегу на 3 км рекомендуется: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утренняя физическая зарядка – бег 2–4 км;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днем – бег 2–4 км;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бег на отрезках 500 м + 750 м + 750 м с отдыхом для восстановления д</w:t>
      </w:r>
      <w:r>
        <w:rPr>
          <w:sz w:val="20"/>
          <w:szCs w:val="20"/>
        </w:rPr>
        <w:t>ы</w:t>
      </w:r>
      <w:r>
        <w:rPr>
          <w:sz w:val="20"/>
          <w:szCs w:val="20"/>
        </w:rPr>
        <w:t>хания (частота сердечных сокращений до 120 уд</w:t>
      </w:r>
      <w:proofErr w:type="gramStart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>/</w:t>
      </w:r>
      <w:proofErr w:type="gram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>ин);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время: 1500 м – 6 мин, 750м – 3 мин;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заключительный бег 1–2 км.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При подготовке к подтягиванию на перекладине рекомендуется повто</w:t>
      </w:r>
      <w:r>
        <w:rPr>
          <w:sz w:val="20"/>
          <w:szCs w:val="20"/>
        </w:rPr>
        <w:t>р</w:t>
      </w:r>
      <w:r>
        <w:rPr>
          <w:sz w:val="20"/>
          <w:szCs w:val="20"/>
        </w:rPr>
        <w:t>ное подтягивание на перекладине узким и широким хватом на количество раз.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За тренировку необходимо подтянуться в 3–5 раз больше своего макс</w:t>
      </w:r>
      <w:r>
        <w:rPr>
          <w:sz w:val="20"/>
          <w:szCs w:val="20"/>
        </w:rPr>
        <w:t>и</w:t>
      </w:r>
      <w:r>
        <w:rPr>
          <w:sz w:val="20"/>
          <w:szCs w:val="20"/>
        </w:rPr>
        <w:t>мального результата. Интервал отдыха 2–4 мин. Периодичность повторения в неделю – 3–4 раза.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В остальные дни – силовая тренировка на различные группы мышц.</w:t>
      </w:r>
    </w:p>
    <w:p w:rsidR="0010590A" w:rsidRDefault="0010590A">
      <w:pPr>
        <w:ind w:firstLine="700"/>
        <w:jc w:val="both"/>
        <w:rPr>
          <w:sz w:val="20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97284C" w:rsidRPr="008E173E" w:rsidRDefault="0097284C">
      <w:pPr>
        <w:suppressAutoHyphens/>
        <w:jc w:val="right"/>
        <w:rPr>
          <w:sz w:val="20"/>
          <w:szCs w:val="28"/>
        </w:rPr>
      </w:pPr>
    </w:p>
    <w:p w:rsidR="0097284C" w:rsidRPr="008E173E" w:rsidRDefault="0097284C">
      <w:pPr>
        <w:suppressAutoHyphens/>
        <w:jc w:val="right"/>
        <w:rPr>
          <w:sz w:val="20"/>
          <w:szCs w:val="28"/>
        </w:rPr>
      </w:pPr>
    </w:p>
    <w:p w:rsidR="0097284C" w:rsidRPr="008E173E" w:rsidRDefault="0097284C">
      <w:pPr>
        <w:suppressAutoHyphens/>
        <w:jc w:val="right"/>
        <w:rPr>
          <w:sz w:val="20"/>
          <w:szCs w:val="28"/>
        </w:rPr>
      </w:pPr>
    </w:p>
    <w:p w:rsidR="0010590A" w:rsidRDefault="0010590A">
      <w:pPr>
        <w:suppressAutoHyphens/>
        <w:jc w:val="right"/>
      </w:pPr>
      <w:r>
        <w:rPr>
          <w:sz w:val="20"/>
          <w:szCs w:val="28"/>
        </w:rPr>
        <w:t xml:space="preserve">Приложение 2 </w:t>
      </w:r>
    </w:p>
    <w:p w:rsidR="0010590A" w:rsidRDefault="0010590A">
      <w:pPr>
        <w:suppressAutoHyphens/>
        <w:jc w:val="right"/>
        <w:rPr>
          <w:sz w:val="20"/>
          <w:szCs w:val="28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>ПРОГРАММА ПО РУССКОМУ ЯЗЫКУ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b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Программа вступительного испытания «Русский язык» предназначена оказать помощь абитуриентам в подготовке к вступительному испытанию, которое принимается в институте в письменной форме (сочинение).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proofErr w:type="gramStart"/>
      <w:r>
        <w:rPr>
          <w:sz w:val="20"/>
          <w:szCs w:val="20"/>
        </w:rPr>
        <w:t>Программа базируется на программе курса по русскому языку для основной и полной средней школы Федерал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ного компонента государственных стандартов основного общего и среднего (полного) общего образования и пре</w:t>
      </w:r>
      <w:r>
        <w:rPr>
          <w:sz w:val="20"/>
          <w:szCs w:val="20"/>
        </w:rPr>
        <w:t>д</w:t>
      </w:r>
      <w:r>
        <w:rPr>
          <w:sz w:val="20"/>
          <w:szCs w:val="20"/>
        </w:rPr>
        <w:t>ставляет собой руководящий и методический документ, имеющий цель ориентировать абитуриентов на подготовку к вступительным экзаменам в военный институт, выявить их знания в области русского языка, определить професси</w:t>
      </w:r>
      <w:r>
        <w:rPr>
          <w:sz w:val="20"/>
          <w:szCs w:val="20"/>
        </w:rPr>
        <w:t>о</w:t>
      </w:r>
      <w:r>
        <w:rPr>
          <w:sz w:val="20"/>
          <w:szCs w:val="20"/>
        </w:rPr>
        <w:t>нальную ориентацию будущих курсантов.</w:t>
      </w:r>
      <w:proofErr w:type="gramEnd"/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 xml:space="preserve">Программа определяет основные направления подготовки абитуриентов к вступительным экзаменам. </w:t>
      </w:r>
      <w:proofErr w:type="gramStart"/>
      <w:r>
        <w:rPr>
          <w:sz w:val="20"/>
          <w:szCs w:val="20"/>
        </w:rPr>
        <w:t>Абитурие</w:t>
      </w:r>
      <w:r>
        <w:rPr>
          <w:sz w:val="20"/>
          <w:szCs w:val="20"/>
        </w:rPr>
        <w:t>н</w:t>
      </w:r>
      <w:r>
        <w:rPr>
          <w:sz w:val="20"/>
          <w:szCs w:val="20"/>
        </w:rPr>
        <w:t>ты должны иметь представление об историко-литературном процессе, а также о месте того или иного произвед</w:t>
      </w:r>
      <w:r>
        <w:rPr>
          <w:sz w:val="20"/>
          <w:szCs w:val="20"/>
        </w:rPr>
        <w:t>е</w:t>
      </w:r>
      <w:r>
        <w:rPr>
          <w:sz w:val="20"/>
          <w:szCs w:val="20"/>
        </w:rPr>
        <w:t>ния в этом процессе и в жизни общества; понимать и отражать в своей письменной работе роль писателя, его основные жизненные и творческие принципы; обоснованно доказать родовую принадлежность произведения, отметив особе</w:t>
      </w:r>
      <w:r>
        <w:rPr>
          <w:sz w:val="20"/>
          <w:szCs w:val="20"/>
        </w:rPr>
        <w:t>н</w:t>
      </w:r>
      <w:r>
        <w:rPr>
          <w:sz w:val="20"/>
          <w:szCs w:val="20"/>
        </w:rPr>
        <w:t>ности жанра и композиции; выражать свои мысли точно, полно и грамотно.</w:t>
      </w:r>
      <w:proofErr w:type="gramEnd"/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В процессе вступительного экзамена абитуриенты должны показать глубокие знания материала, изученного в школьном курсе русского языка, изл</w:t>
      </w:r>
      <w:r>
        <w:rPr>
          <w:sz w:val="20"/>
          <w:szCs w:val="20"/>
        </w:rPr>
        <w:t>а</w:t>
      </w:r>
      <w:r>
        <w:rPr>
          <w:sz w:val="20"/>
          <w:szCs w:val="20"/>
        </w:rPr>
        <w:t>гать его логично, грамотно, не допускать существенных неточностей.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Требования к владению материалом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Перечень требований к уровню подготовки абитуриентов, достижение которого проверяется на экзамене по ру</w:t>
      </w:r>
      <w:r>
        <w:rPr>
          <w:sz w:val="20"/>
          <w:szCs w:val="20"/>
        </w:rPr>
        <w:t>с</w:t>
      </w:r>
      <w:r>
        <w:rPr>
          <w:sz w:val="20"/>
          <w:szCs w:val="20"/>
        </w:rPr>
        <w:t>скому языку, составлен на основе раздела «Требования к уровню подготовки выпускников» Федерального ко</w:t>
      </w:r>
      <w:r>
        <w:rPr>
          <w:sz w:val="20"/>
          <w:szCs w:val="20"/>
        </w:rPr>
        <w:t>м</w:t>
      </w:r>
      <w:r>
        <w:rPr>
          <w:sz w:val="20"/>
          <w:szCs w:val="20"/>
        </w:rPr>
        <w:t>понента государственного стандарта среднего (полного) общего образования (базовый и профильный уровни).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Требования к уровню подготовки абитуриентов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Абитуриенты должны: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b/>
          <w:sz w:val="20"/>
          <w:szCs w:val="20"/>
        </w:rPr>
        <w:t>1) знать и понимать: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 языке как о системно-структурном образовании, являющемся основным средством общения, о роли языка в п</w:t>
      </w:r>
      <w:r>
        <w:rPr>
          <w:sz w:val="20"/>
          <w:szCs w:val="20"/>
        </w:rPr>
        <w:t>е</w:t>
      </w:r>
      <w:r>
        <w:rPr>
          <w:sz w:val="20"/>
          <w:szCs w:val="20"/>
        </w:rPr>
        <w:t>редаче знаний;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 значении историко-литературного процесса, а также о месте того или иного произведения в этом процессе и в жизни общества;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понимать и отражать в своей письменной работе роль писателя, его о</w:t>
      </w:r>
      <w:r>
        <w:rPr>
          <w:sz w:val="20"/>
          <w:szCs w:val="20"/>
        </w:rPr>
        <w:t>с</w:t>
      </w:r>
      <w:r>
        <w:rPr>
          <w:sz w:val="20"/>
          <w:szCs w:val="20"/>
        </w:rPr>
        <w:t>новные жизненные и творческие принципы;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обоснованно доказать родовую принадлежность произведения, отметив особенности жанра и композиции;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основные понятия и терминологию дисциплины, нормы, предъявляемые к устной и письменной формам речи;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b/>
          <w:sz w:val="20"/>
          <w:szCs w:val="20"/>
        </w:rPr>
        <w:t>2) уметь: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использовать основные языковые и речевые нормы;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выражать свои мысли точно, полно и грамотно.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 xml:space="preserve">Использовать приобретенные знания и умения </w:t>
      </w:r>
      <w:proofErr w:type="gramStart"/>
      <w:r>
        <w:rPr>
          <w:sz w:val="20"/>
          <w:szCs w:val="20"/>
        </w:rPr>
        <w:t>для</w:t>
      </w:r>
      <w:proofErr w:type="gramEnd"/>
      <w:r>
        <w:rPr>
          <w:sz w:val="20"/>
          <w:szCs w:val="20"/>
        </w:rPr>
        <w:t>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самостоятельного поиска информации, необходимой для принятия со</w:t>
      </w:r>
      <w:r>
        <w:rPr>
          <w:sz w:val="20"/>
          <w:szCs w:val="20"/>
        </w:rPr>
        <w:t>б</w:t>
      </w:r>
      <w:r>
        <w:rPr>
          <w:sz w:val="20"/>
          <w:szCs w:val="20"/>
        </w:rPr>
        <w:t>ственных решений;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критического восприятия лингвистической  информации, получаемой в межличностном общении и массовой коммуникации;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решения практических проблем, возникающих в повседневной деятел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ности;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4"/>
          <w:sz w:val="20"/>
          <w:szCs w:val="20"/>
        </w:rPr>
        <w:t>ориентации в социальных и гуманитарных науках, их последующего изучения в учреждениях среднего и высшего пр</w:t>
      </w:r>
      <w:r>
        <w:rPr>
          <w:spacing w:val="-4"/>
          <w:sz w:val="20"/>
          <w:szCs w:val="20"/>
        </w:rPr>
        <w:t>о</w:t>
      </w:r>
      <w:r>
        <w:rPr>
          <w:spacing w:val="-4"/>
          <w:sz w:val="20"/>
          <w:szCs w:val="20"/>
        </w:rPr>
        <w:t>фессионального образования.</w:t>
      </w:r>
    </w:p>
    <w:p w:rsidR="0010590A" w:rsidRDefault="0010590A">
      <w:pPr>
        <w:pStyle w:val="afa"/>
        <w:tabs>
          <w:tab w:val="left" w:pos="426"/>
        </w:tabs>
        <w:spacing w:before="0" w:after="0"/>
        <w:jc w:val="center"/>
        <w:rPr>
          <w:b/>
          <w:spacing w:val="-4"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>Основное содержание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I группа тем связана с русской классической литературой.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 I группе относятся и темы проблемного характера, когда абитуриент должен обнаружить хорошие знания не о</w:t>
      </w:r>
      <w:r>
        <w:rPr>
          <w:sz w:val="20"/>
          <w:szCs w:val="20"/>
        </w:rPr>
        <w:t>д</w:t>
      </w:r>
      <w:r>
        <w:rPr>
          <w:sz w:val="20"/>
          <w:szCs w:val="20"/>
        </w:rPr>
        <w:t>ного, а нескольких произведений, проявить умение сопоставлять разных героев.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II группа тем посвящена русской литературе XX века. И здесь, как и в первом случае, абитуриент может найти т</w:t>
      </w:r>
      <w:r>
        <w:rPr>
          <w:sz w:val="20"/>
          <w:szCs w:val="20"/>
        </w:rPr>
        <w:t>е</w:t>
      </w:r>
      <w:r>
        <w:rPr>
          <w:sz w:val="20"/>
          <w:szCs w:val="20"/>
        </w:rPr>
        <w:t>мы, связанные с именем одного автора или названием конкретного произведения. Вторая группа тем включает бол</w:t>
      </w:r>
      <w:r>
        <w:rPr>
          <w:sz w:val="20"/>
          <w:szCs w:val="20"/>
        </w:rPr>
        <w:t>ь</w:t>
      </w:r>
      <w:r>
        <w:rPr>
          <w:sz w:val="20"/>
          <w:szCs w:val="20"/>
        </w:rPr>
        <w:lastRenderedPageBreak/>
        <w:t>ше, чем первая, формулировок проблемного характера. И здесь абитуриент волен выбрать то, что ему  ближе, что надежнее защитит его от неж</w:t>
      </w:r>
      <w:r>
        <w:rPr>
          <w:sz w:val="20"/>
          <w:szCs w:val="20"/>
        </w:rPr>
        <w:t>е</w:t>
      </w:r>
      <w:r>
        <w:rPr>
          <w:sz w:val="20"/>
          <w:szCs w:val="20"/>
        </w:rPr>
        <w:t>лательного промаха.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III группа тем – это так называемые «свободные» темы, которые дают абитуриенту возможность письменно п</w:t>
      </w:r>
      <w:r>
        <w:rPr>
          <w:sz w:val="20"/>
          <w:szCs w:val="20"/>
        </w:rPr>
        <w:t>о</w:t>
      </w:r>
      <w:r>
        <w:rPr>
          <w:sz w:val="20"/>
          <w:szCs w:val="20"/>
        </w:rPr>
        <w:t>рассуждать по поводу самых разных нравственных, социально-исторических и даже экологических проблем.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При написании сочинения по III группе тем необходимо включить в него отрывки из поэтических произведений, подтвердить свою мысль цитатой из романа или повести, опереться на рассуждения любимого абитуриентами литер</w:t>
      </w:r>
      <w:r>
        <w:rPr>
          <w:sz w:val="20"/>
          <w:szCs w:val="20"/>
        </w:rPr>
        <w:t>а</w:t>
      </w:r>
      <w:r>
        <w:rPr>
          <w:sz w:val="20"/>
          <w:szCs w:val="20"/>
        </w:rPr>
        <w:t>турного героя.</w:t>
      </w:r>
    </w:p>
    <w:p w:rsidR="0010590A" w:rsidRDefault="0010590A">
      <w:pPr>
        <w:pStyle w:val="afa"/>
        <w:tabs>
          <w:tab w:val="left" w:pos="426"/>
        </w:tabs>
        <w:spacing w:before="0" w:after="0"/>
        <w:jc w:val="both"/>
        <w:rPr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>Основные требования к сдаче вступительного испытания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4"/>
          <w:sz w:val="20"/>
          <w:szCs w:val="20"/>
        </w:rPr>
        <w:t>Вступительное испытание проводится в письменной форме – сочинение.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Использование справочной литературы во время экзамена не допускае</w:t>
      </w:r>
      <w:r>
        <w:rPr>
          <w:sz w:val="20"/>
          <w:szCs w:val="20"/>
        </w:rPr>
        <w:t>т</w:t>
      </w:r>
      <w:r>
        <w:rPr>
          <w:sz w:val="20"/>
          <w:szCs w:val="20"/>
        </w:rPr>
        <w:t>ся.</w:t>
      </w: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>Критерий оценивания сочинения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1.1. Представленное сочинение оценивается по десяти критериям и с уч</w:t>
      </w:r>
      <w:r>
        <w:rPr>
          <w:sz w:val="20"/>
          <w:szCs w:val="20"/>
        </w:rPr>
        <w:t>е</w:t>
      </w:r>
      <w:r>
        <w:rPr>
          <w:sz w:val="20"/>
          <w:szCs w:val="20"/>
        </w:rPr>
        <w:t>том его объема.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Критерии № 1 и № 2 являются основными. Если при проверке сочинения по критерию № 1 или № 2 поставлено 0 баллов, то сочинение дальше не 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веряется: по всем остальным критериям выставляется 0 баллов.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При оценке учитывается объем сочинения. Рекомендуемое количество слов – 350. Если в сочинении менее 250 слов (в подсчет включаются все слова, в том числе и служебные), то такая работа считается невыполненной и оцен</w:t>
      </w:r>
      <w:r>
        <w:rPr>
          <w:sz w:val="20"/>
          <w:szCs w:val="20"/>
        </w:rPr>
        <w:t>и</w:t>
      </w:r>
      <w:r>
        <w:rPr>
          <w:sz w:val="20"/>
          <w:szCs w:val="20"/>
        </w:rPr>
        <w:t>вается на 0 баллов. Максимальное количество слов в сочинении не устанавливается.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Критерий № 1 «Соответствие теме»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Данный критерий нацеливает на проверку содержания сочинения.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Выпускник должен рассуждать на предложенную тему, выбрав путь ее раскрытия (например, отвечает на вопрос, поставленный в теме, или ра</w:t>
      </w:r>
      <w:r>
        <w:rPr>
          <w:sz w:val="20"/>
          <w:szCs w:val="20"/>
        </w:rPr>
        <w:t>з</w:t>
      </w:r>
      <w:r>
        <w:rPr>
          <w:sz w:val="20"/>
          <w:szCs w:val="20"/>
        </w:rPr>
        <w:t>мышляет над предложенной проблемой, или строит высказывание на основе связанных с темой тезисов и т. п.).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По критерию №1 ставится 0 баллов только в случае, если сочинение не соответствует теме или в нем не просл</w:t>
      </w:r>
      <w:r>
        <w:rPr>
          <w:sz w:val="20"/>
          <w:szCs w:val="20"/>
        </w:rPr>
        <w:t>е</w:t>
      </w:r>
      <w:r>
        <w:rPr>
          <w:sz w:val="20"/>
          <w:szCs w:val="20"/>
        </w:rPr>
        <w:t>живается конкретной цели высказ</w:t>
      </w:r>
      <w:r>
        <w:rPr>
          <w:sz w:val="20"/>
          <w:szCs w:val="20"/>
        </w:rPr>
        <w:t>ы</w:t>
      </w:r>
      <w:r>
        <w:rPr>
          <w:sz w:val="20"/>
          <w:szCs w:val="20"/>
        </w:rPr>
        <w:t>вания, т. е. коммуникативного замысла.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Критерий № 2 «Аргументация. Привлечение литературного материала»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Данный критерий нацеливает на проверку умения использовать литературный материал (художественные прои</w:t>
      </w:r>
      <w:r>
        <w:rPr>
          <w:sz w:val="20"/>
          <w:szCs w:val="20"/>
        </w:rPr>
        <w:t>з</w:t>
      </w:r>
      <w:r>
        <w:rPr>
          <w:sz w:val="20"/>
          <w:szCs w:val="20"/>
        </w:rPr>
        <w:t>ведения, дневники, мемуары, публицистику) для построения рассуждения на предложенную тему и для арг</w:t>
      </w:r>
      <w:r>
        <w:rPr>
          <w:sz w:val="20"/>
          <w:szCs w:val="20"/>
        </w:rPr>
        <w:t>у</w:t>
      </w:r>
      <w:r>
        <w:rPr>
          <w:sz w:val="20"/>
          <w:szCs w:val="20"/>
        </w:rPr>
        <w:t>ментации своей позиции.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proofErr w:type="gramStart"/>
      <w:r>
        <w:rPr>
          <w:spacing w:val="4"/>
          <w:sz w:val="20"/>
          <w:szCs w:val="20"/>
        </w:rPr>
        <w:t>Выпускник должен строить рассуждение, привлекая для аргументации не менее одного произведения отеч</w:t>
      </w:r>
      <w:r>
        <w:rPr>
          <w:spacing w:val="4"/>
          <w:sz w:val="20"/>
          <w:szCs w:val="20"/>
        </w:rPr>
        <w:t>е</w:t>
      </w:r>
      <w:r>
        <w:rPr>
          <w:spacing w:val="4"/>
          <w:sz w:val="20"/>
          <w:szCs w:val="20"/>
        </w:rPr>
        <w:t>ственной или мировой литературы, избирая свой путь использования литературного материала; при этом он м</w:t>
      </w:r>
      <w:r>
        <w:rPr>
          <w:spacing w:val="4"/>
          <w:sz w:val="20"/>
          <w:szCs w:val="20"/>
        </w:rPr>
        <w:t>о</w:t>
      </w:r>
      <w:r>
        <w:rPr>
          <w:spacing w:val="4"/>
          <w:sz w:val="20"/>
          <w:szCs w:val="20"/>
        </w:rPr>
        <w:t>жет показать разный уровень осмысления художественного текста: от элементов смыслового анализа (например, тематика, проблематика, с</w:t>
      </w:r>
      <w:r>
        <w:rPr>
          <w:spacing w:val="4"/>
          <w:sz w:val="20"/>
          <w:szCs w:val="20"/>
        </w:rPr>
        <w:t>ю</w:t>
      </w:r>
      <w:r>
        <w:rPr>
          <w:spacing w:val="4"/>
          <w:sz w:val="20"/>
          <w:szCs w:val="20"/>
        </w:rPr>
        <w:t>жет, характеры и т. п.) до комплексного анализа произведения в единстве формы и содержания и его интерпретации в аспекте выбранной темы.</w:t>
      </w:r>
      <w:proofErr w:type="gramEnd"/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По критерию № 2 ставится 0 баллов при том условии, что сочинение написано без привлечения литературного м</w:t>
      </w:r>
      <w:r>
        <w:rPr>
          <w:sz w:val="20"/>
          <w:szCs w:val="20"/>
        </w:rPr>
        <w:t>а</w:t>
      </w:r>
      <w:r>
        <w:rPr>
          <w:sz w:val="20"/>
          <w:szCs w:val="20"/>
        </w:rPr>
        <w:t xml:space="preserve">териала, или в нем </w:t>
      </w:r>
      <w:proofErr w:type="gramStart"/>
      <w:r>
        <w:rPr>
          <w:sz w:val="20"/>
          <w:szCs w:val="20"/>
        </w:rPr>
        <w:t>существенно искажено</w:t>
      </w:r>
      <w:proofErr w:type="gramEnd"/>
      <w:r>
        <w:rPr>
          <w:sz w:val="20"/>
          <w:szCs w:val="20"/>
        </w:rPr>
        <w:t xml:space="preserve"> содержание произведения, или литературные произведения лишь упом</w:t>
      </w:r>
      <w:r>
        <w:rPr>
          <w:sz w:val="20"/>
          <w:szCs w:val="20"/>
        </w:rPr>
        <w:t>и</w:t>
      </w:r>
      <w:r>
        <w:rPr>
          <w:sz w:val="20"/>
          <w:szCs w:val="20"/>
        </w:rPr>
        <w:t>наются в работе, не становясь опорой для рассуждения.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Критерий № 3 «Композиция и логика рассуждения»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Данный критерий нацеливает на проверку умения логично выстраивать рассуждение на предложенную тему.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Выпускник должен аргументировать высказанные мысли, стараясь выдерживать соотношение между тезисом и доказательствами.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По критерию № 3 ставится 0 баллов при условии, если грубые логич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ские нарушения мешают пониманию смысла сказанного или отсутствует </w:t>
      </w:r>
      <w:proofErr w:type="spellStart"/>
      <w:r>
        <w:rPr>
          <w:sz w:val="20"/>
          <w:szCs w:val="20"/>
        </w:rPr>
        <w:t>т</w:t>
      </w:r>
      <w:r>
        <w:rPr>
          <w:sz w:val="20"/>
          <w:szCs w:val="20"/>
        </w:rPr>
        <w:t>е</w:t>
      </w:r>
      <w:r>
        <w:rPr>
          <w:sz w:val="20"/>
          <w:szCs w:val="20"/>
        </w:rPr>
        <w:t>зисно</w:t>
      </w:r>
      <w:proofErr w:type="spellEnd"/>
      <w:r>
        <w:rPr>
          <w:sz w:val="20"/>
          <w:szCs w:val="20"/>
        </w:rPr>
        <w:t>-доказательная часть.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i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Критерий № 4 «Качество письменной речи»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Данный критерий нацеливает на проверку речевого оформления текста сочинения. Выпускник должен точно в</w:t>
      </w:r>
      <w:r>
        <w:rPr>
          <w:sz w:val="20"/>
          <w:szCs w:val="20"/>
        </w:rPr>
        <w:t>ы</w:t>
      </w:r>
      <w:r>
        <w:rPr>
          <w:sz w:val="20"/>
          <w:szCs w:val="20"/>
        </w:rPr>
        <w:t>ражать мысли, используя разнообразную лексику и различные грамматические конструкции, при необходимости уместно употреблять термины, избегать речевых штампов.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По критерию № 4 ставится 0 баллов при условии, если низкое качество речи, в том числе речевые ошибки, сущ</w:t>
      </w:r>
      <w:r>
        <w:rPr>
          <w:sz w:val="20"/>
          <w:szCs w:val="20"/>
        </w:rPr>
        <w:t>е</w:t>
      </w:r>
      <w:r>
        <w:rPr>
          <w:sz w:val="20"/>
          <w:szCs w:val="20"/>
        </w:rPr>
        <w:t>ственно затрудняет понимание смысла сочинения.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Критерий № 5 «Грамотность»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Данный критерий позволяет оценить грамотность абитуриента.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По критерию № 5 ставится 0 баллов,  если грамматические, орфографические и пунктуационные ошибки, доп</w:t>
      </w:r>
      <w:r>
        <w:rPr>
          <w:sz w:val="20"/>
          <w:szCs w:val="20"/>
        </w:rPr>
        <w:t>у</w:t>
      </w:r>
      <w:r>
        <w:rPr>
          <w:sz w:val="20"/>
          <w:szCs w:val="20"/>
        </w:rPr>
        <w:t>щенные в сочинении, затрудняют чтение и понимание текста (в сумме более 5 ошибок на 100 слов).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1.2. Выставление баллов проводиться следующим образом.</w:t>
      </w:r>
    </w:p>
    <w:p w:rsidR="0010590A" w:rsidRDefault="0010590A">
      <w:pPr>
        <w:pStyle w:val="afa"/>
        <w:tabs>
          <w:tab w:val="left" w:pos="426"/>
        </w:tabs>
        <w:spacing w:before="0" w:after="0"/>
        <w:jc w:val="both"/>
        <w:rPr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  <w:rPr>
          <w:b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>Критерии оценивания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Баллы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 1. Соответствие теме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Кандидат в той или иной форме рассуждает на предложенную тему, выбрав убедительный путь ее раскрытия (например, отвечает на вопрос, поставленный в теме, или размышляет над предложенной проблемой, или строит в</w:t>
      </w:r>
      <w:r>
        <w:rPr>
          <w:sz w:val="20"/>
          <w:szCs w:val="20"/>
        </w:rPr>
        <w:t>ы</w:t>
      </w:r>
      <w:r>
        <w:rPr>
          <w:sz w:val="20"/>
          <w:szCs w:val="20"/>
        </w:rPr>
        <w:t>сказывание на основе связанных с темой тезисов и т. п.), коммуникати</w:t>
      </w:r>
      <w:r>
        <w:rPr>
          <w:sz w:val="20"/>
          <w:szCs w:val="20"/>
        </w:rPr>
        <w:t>в</w:t>
      </w:r>
      <w:r>
        <w:rPr>
          <w:sz w:val="20"/>
          <w:szCs w:val="20"/>
        </w:rPr>
        <w:t>ный замысел сочинения выражен ясно.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Кандидат поверхностно рассуждает на предложенную тему, коммуникативный замысел сочинения прослеживае</w:t>
      </w:r>
      <w:r>
        <w:rPr>
          <w:sz w:val="20"/>
          <w:szCs w:val="20"/>
        </w:rPr>
        <w:t>т</w:t>
      </w:r>
      <w:r>
        <w:rPr>
          <w:sz w:val="20"/>
          <w:szCs w:val="20"/>
        </w:rPr>
        <w:t>ся.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5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lastRenderedPageBreak/>
        <w:t>Сочинение не соответствует теме, и/или коммуникативный замысел с</w:t>
      </w:r>
      <w:r>
        <w:rPr>
          <w:sz w:val="20"/>
          <w:szCs w:val="20"/>
        </w:rPr>
        <w:t>о</w:t>
      </w:r>
      <w:r>
        <w:rPr>
          <w:sz w:val="20"/>
          <w:szCs w:val="20"/>
        </w:rPr>
        <w:t>чинения не прослеживается.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 2. Аргументация. Привлечение литературного материала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proofErr w:type="gramStart"/>
      <w:r>
        <w:rPr>
          <w:sz w:val="20"/>
          <w:szCs w:val="20"/>
        </w:rPr>
        <w:t>Кандидат при раскрытии темы сочинения строит рассуждение на основе не менее одного произведения отеч</w:t>
      </w:r>
      <w:r>
        <w:rPr>
          <w:sz w:val="20"/>
          <w:szCs w:val="20"/>
        </w:rPr>
        <w:t>е</w:t>
      </w:r>
      <w:r>
        <w:rPr>
          <w:sz w:val="20"/>
          <w:szCs w:val="20"/>
        </w:rPr>
        <w:t>ственной или мировой литературы по собственному выбору, определяя свой путь использования литературного мат</w:t>
      </w:r>
      <w:r>
        <w:rPr>
          <w:sz w:val="20"/>
          <w:szCs w:val="20"/>
        </w:rPr>
        <w:t>е</w:t>
      </w:r>
      <w:r>
        <w:rPr>
          <w:sz w:val="20"/>
          <w:szCs w:val="20"/>
        </w:rPr>
        <w:t>риала; показывает разный уровень его осмысления: от элементов смыслового анализа (например, тематика, проблем</w:t>
      </w:r>
      <w:r>
        <w:rPr>
          <w:sz w:val="20"/>
          <w:szCs w:val="20"/>
        </w:rPr>
        <w:t>а</w:t>
      </w:r>
      <w:r>
        <w:rPr>
          <w:sz w:val="20"/>
          <w:szCs w:val="20"/>
        </w:rPr>
        <w:t>тика, сюжет, характеры и т. п.) до комплексного анализа художественного текста в единстве формы и с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держания;</w:t>
      </w:r>
      <w:proofErr w:type="gramEnd"/>
      <w:r>
        <w:rPr>
          <w:sz w:val="20"/>
          <w:szCs w:val="20"/>
        </w:rPr>
        <w:t xml:space="preserve"> допущено не более 1 фактической ошибки, связанной со знанием литературного материала (ошибка в написании а</w:t>
      </w:r>
      <w:r>
        <w:rPr>
          <w:sz w:val="20"/>
          <w:szCs w:val="20"/>
        </w:rPr>
        <w:t>в</w:t>
      </w:r>
      <w:r>
        <w:rPr>
          <w:sz w:val="20"/>
          <w:szCs w:val="20"/>
        </w:rPr>
        <w:t>тора и названия произведения, имен персонажей и топонимов произведения, в изложении сюжетной линии, литер</w:t>
      </w:r>
      <w:r>
        <w:rPr>
          <w:sz w:val="20"/>
          <w:szCs w:val="20"/>
        </w:rPr>
        <w:t>а</w:t>
      </w:r>
      <w:r>
        <w:rPr>
          <w:sz w:val="20"/>
          <w:szCs w:val="20"/>
        </w:rPr>
        <w:t>турных и исторических фактов и т. п.)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Кандидат строит рассуждение с опорой на литературный материал, но ограничивается общими высказываниями по поводу художественного произведения; и/или ограничивается простым пересказом художественного прои</w:t>
      </w:r>
      <w:r>
        <w:rPr>
          <w:sz w:val="20"/>
          <w:szCs w:val="20"/>
        </w:rPr>
        <w:t>з</w:t>
      </w:r>
      <w:r>
        <w:rPr>
          <w:sz w:val="20"/>
          <w:szCs w:val="20"/>
        </w:rPr>
        <w:t>ведения; и/или допущены 2–4 фактические ошибки, связанные со знанием литературного материала.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5 баллов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pacing w:val="-4"/>
          <w:sz w:val="20"/>
          <w:szCs w:val="20"/>
        </w:rPr>
        <w:t>Сочинение написано без привлечения литературного материала, или литер</w:t>
      </w:r>
      <w:r>
        <w:rPr>
          <w:spacing w:val="-4"/>
          <w:sz w:val="20"/>
          <w:szCs w:val="20"/>
        </w:rPr>
        <w:t>а</w:t>
      </w:r>
      <w:r>
        <w:rPr>
          <w:spacing w:val="-4"/>
          <w:sz w:val="20"/>
          <w:szCs w:val="20"/>
        </w:rPr>
        <w:t>турные произведения лишь упоминаются в работе, не становясь опорой для ра</w:t>
      </w:r>
      <w:r>
        <w:rPr>
          <w:spacing w:val="-4"/>
          <w:sz w:val="20"/>
          <w:szCs w:val="20"/>
        </w:rPr>
        <w:t>с</w:t>
      </w:r>
      <w:r>
        <w:rPr>
          <w:spacing w:val="-4"/>
          <w:sz w:val="20"/>
          <w:szCs w:val="20"/>
        </w:rPr>
        <w:t>суждения, и/или сочинение содержит 5 и более фактических ошибок.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К3. Композиция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pacing w:val="-4"/>
          <w:sz w:val="20"/>
          <w:szCs w:val="20"/>
        </w:rPr>
        <w:t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</w:t>
      </w:r>
      <w:r>
        <w:rPr>
          <w:spacing w:val="-4"/>
          <w:sz w:val="20"/>
          <w:szCs w:val="20"/>
        </w:rPr>
        <w:t>н</w:t>
      </w:r>
      <w:r>
        <w:rPr>
          <w:spacing w:val="-4"/>
          <w:sz w:val="20"/>
          <w:szCs w:val="20"/>
        </w:rPr>
        <w:t>ный замысел, но есть нарушения композиционной связи между смысловыми частями, и/или мысль повторяется и не разв</w:t>
      </w:r>
      <w:r>
        <w:rPr>
          <w:spacing w:val="-4"/>
          <w:sz w:val="20"/>
          <w:szCs w:val="20"/>
        </w:rPr>
        <w:t>и</w:t>
      </w:r>
      <w:r>
        <w:rPr>
          <w:spacing w:val="-4"/>
          <w:sz w:val="20"/>
          <w:szCs w:val="20"/>
        </w:rPr>
        <w:t>вается.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5 баллов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 xml:space="preserve">Грубые логические нарушения мешают пониманию смысла написанного, или отсутствует </w:t>
      </w:r>
      <w:proofErr w:type="spellStart"/>
      <w:r>
        <w:rPr>
          <w:sz w:val="20"/>
          <w:szCs w:val="20"/>
        </w:rPr>
        <w:t>тезисно</w:t>
      </w:r>
      <w:proofErr w:type="spellEnd"/>
      <w:r>
        <w:rPr>
          <w:sz w:val="20"/>
          <w:szCs w:val="20"/>
        </w:rPr>
        <w:t>-доказательная часть, или аргументация не убед</w:t>
      </w:r>
      <w:r>
        <w:rPr>
          <w:sz w:val="20"/>
          <w:szCs w:val="20"/>
        </w:rPr>
        <w:t>и</w:t>
      </w:r>
      <w:r>
        <w:rPr>
          <w:sz w:val="20"/>
          <w:szCs w:val="20"/>
        </w:rPr>
        <w:t>тельна.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К</w:t>
      </w:r>
      <w:proofErr w:type="gramStart"/>
      <w:r>
        <w:rPr>
          <w:sz w:val="20"/>
          <w:szCs w:val="20"/>
        </w:rPr>
        <w:t>4</w:t>
      </w:r>
      <w:proofErr w:type="gramEnd"/>
      <w:r>
        <w:rPr>
          <w:sz w:val="20"/>
          <w:szCs w:val="20"/>
        </w:rPr>
        <w:t>. Качество речи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Кандидат точно выражает мысли, используя разнообразную лексику и различные грамматические конструкции, при необходимости уместно уп</w:t>
      </w:r>
      <w:r>
        <w:rPr>
          <w:sz w:val="20"/>
          <w:szCs w:val="20"/>
        </w:rPr>
        <w:t>о</w:t>
      </w:r>
      <w:r>
        <w:rPr>
          <w:sz w:val="20"/>
          <w:szCs w:val="20"/>
        </w:rPr>
        <w:t>требляет термины, избегает штампов.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Кандидат точно выражает мысли, но его речь характеризуется бедностью словаря и однообразием грамматическ</w:t>
      </w:r>
      <w:r>
        <w:rPr>
          <w:sz w:val="20"/>
          <w:szCs w:val="20"/>
        </w:rPr>
        <w:t>о</w:t>
      </w:r>
      <w:r>
        <w:rPr>
          <w:sz w:val="20"/>
          <w:szCs w:val="20"/>
        </w:rPr>
        <w:t>го строя речи.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5 баллов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Низкое качество речи существенно затрудняет понимание смысла, или сочинение написано бедным, примити</w:t>
      </w:r>
      <w:r>
        <w:rPr>
          <w:sz w:val="20"/>
          <w:szCs w:val="20"/>
        </w:rPr>
        <w:t>в</w:t>
      </w:r>
      <w:r>
        <w:rPr>
          <w:sz w:val="20"/>
          <w:szCs w:val="20"/>
        </w:rPr>
        <w:t>ным языком, или изобилует прост</w:t>
      </w:r>
      <w:r>
        <w:rPr>
          <w:sz w:val="20"/>
          <w:szCs w:val="20"/>
        </w:rPr>
        <w:t>о</w:t>
      </w:r>
      <w:r>
        <w:rPr>
          <w:sz w:val="20"/>
          <w:szCs w:val="20"/>
        </w:rPr>
        <w:t>речными выражениями и вульгаризмами.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К5. Оригинальность сочинения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Кандидат демонстрирует творческий, нестандартный подход к раскрытию темы (в сочинении отмечаются инт</w:t>
      </w:r>
      <w:r>
        <w:rPr>
          <w:sz w:val="20"/>
          <w:szCs w:val="20"/>
        </w:rPr>
        <w:t>е</w:t>
      </w:r>
      <w:r>
        <w:rPr>
          <w:sz w:val="20"/>
          <w:szCs w:val="20"/>
        </w:rPr>
        <w:t>ресные мысли, или неожиданные и вместе с тем убедительные аргументы, или свежие наблюдения и проч.) или я</w:t>
      </w:r>
      <w:r>
        <w:rPr>
          <w:sz w:val="20"/>
          <w:szCs w:val="20"/>
        </w:rPr>
        <w:t>р</w:t>
      </w:r>
      <w:r>
        <w:rPr>
          <w:sz w:val="20"/>
          <w:szCs w:val="20"/>
        </w:rPr>
        <w:t>кость стиля.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Кандидат не демонстрирует самостоятельности мышления, и/или творческого, нестандартного подхода, и/или оригинальности стиля.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</w:t>
      </w:r>
      <w:proofErr w:type="gramStart"/>
      <w:r>
        <w:rPr>
          <w:sz w:val="20"/>
          <w:szCs w:val="20"/>
        </w:rPr>
        <w:t>6</w:t>
      </w:r>
      <w:proofErr w:type="gramEnd"/>
      <w:r>
        <w:rPr>
          <w:sz w:val="20"/>
          <w:szCs w:val="20"/>
        </w:rPr>
        <w:t>. Речевые нормы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Допущено не более 2 речевых ошибок.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Допущены 3-4 речевые ошибки.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5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Допущено 5 и более речевых ошибок.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</w:t>
      </w:r>
      <w:proofErr w:type="gramStart"/>
      <w:r>
        <w:rPr>
          <w:sz w:val="20"/>
          <w:szCs w:val="20"/>
        </w:rPr>
        <w:t>7</w:t>
      </w:r>
      <w:proofErr w:type="gramEnd"/>
      <w:r>
        <w:rPr>
          <w:sz w:val="20"/>
          <w:szCs w:val="20"/>
        </w:rPr>
        <w:t>. Орфографические нормы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Орфографических ошибок нет или допущена 1 негрубая ошибка.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15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Допущены 2-3 орфографические ошибки.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Допущено 4-5 орфографических ошибок.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5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Допущено более 5 орфографических ошибок.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К8. Пунктуационные нормы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Пунктуационных ошибок нет или допущена 1 негрубая ошибка.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lastRenderedPageBreak/>
        <w:t>Допущены 2-3 пунктуационные ошибки.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Допущено 4-5 пунктуационных ошибок.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5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Допущено более 5 пунктуационных ошибок.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</w:t>
      </w:r>
      <w:proofErr w:type="gramStart"/>
      <w:r>
        <w:rPr>
          <w:sz w:val="20"/>
          <w:szCs w:val="20"/>
        </w:rPr>
        <w:t>9</w:t>
      </w:r>
      <w:proofErr w:type="gramEnd"/>
      <w:r>
        <w:rPr>
          <w:sz w:val="20"/>
          <w:szCs w:val="20"/>
        </w:rPr>
        <w:t>. Грамматические нормы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Допущено не более 2 грамматических ошибок.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Допущены 3-4 грамматические ошибки.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5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Допущено 5 и более грамматических ошибок.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К10. Фактическая точность в фоновом материале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Фактические ошибки отсутствуют.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5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Допущены фактические ошибки в фоновом материале (одна и более).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0 баллов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Максимальное количество баллов, которое может быть начислено канд</w:t>
      </w:r>
      <w:r>
        <w:rPr>
          <w:sz w:val="20"/>
          <w:szCs w:val="20"/>
        </w:rPr>
        <w:t>и</w:t>
      </w:r>
      <w:r>
        <w:rPr>
          <w:sz w:val="20"/>
          <w:szCs w:val="20"/>
        </w:rPr>
        <w:t>дату составляет 100 баллов.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Чтобы набрать 100 баллов, абитуриенту необходимо показать следующее: исчерпывающе знать теоретический материал, закреплять свои доводы примерами.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100–81 баллов абитуриент получает, если: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дает полный и исчерпывающий ответ на поставленный вопрос;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свободно оперирует языковедческой терминологией;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теоретические доводы закрепляет примерами;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хорошо знает правила орфографии и пунктуации русского языка.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80–36 баллов абитуриент получает, если: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дает правильный ответ на поставленный вопрос;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владеет языковедческой терминологией, если и допускает неточности, то при помощи вспомогательных вопросов экзаменатора исправляет свои оши</w:t>
      </w:r>
      <w:r>
        <w:rPr>
          <w:sz w:val="20"/>
          <w:szCs w:val="20"/>
        </w:rPr>
        <w:t>б</w:t>
      </w:r>
      <w:r>
        <w:rPr>
          <w:sz w:val="20"/>
          <w:szCs w:val="20"/>
        </w:rPr>
        <w:t>ки;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закрепляет теоретические доводы примерами;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знает большую часть правил орфографии и пунктуации русского языка.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35 баллов и менее начисляется, если абитуриент: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отвечает лишь наполовину на поставленный вопрос;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плохо знает и путается в языковедческой терминологии;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свои доводы не может закреплять примерами или приводит ошибочные примеры;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плохо знает правила орфографии и пунктуации русского языка.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sz w:val="20"/>
          <w:szCs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  <w:rPr>
          <w:sz w:val="20"/>
        </w:rPr>
      </w:pPr>
    </w:p>
    <w:p w:rsidR="0097284C" w:rsidRPr="008E173E" w:rsidRDefault="0097284C">
      <w:pPr>
        <w:suppressAutoHyphens/>
        <w:jc w:val="right"/>
        <w:rPr>
          <w:sz w:val="20"/>
        </w:rPr>
      </w:pPr>
    </w:p>
    <w:p w:rsidR="0010590A" w:rsidRDefault="0010590A">
      <w:pPr>
        <w:suppressAutoHyphens/>
        <w:jc w:val="right"/>
      </w:pPr>
      <w:r>
        <w:rPr>
          <w:sz w:val="20"/>
        </w:rPr>
        <w:lastRenderedPageBreak/>
        <w:t xml:space="preserve">Приложение 3 </w:t>
      </w:r>
    </w:p>
    <w:p w:rsidR="0010590A" w:rsidRDefault="0010590A">
      <w:pPr>
        <w:suppressAutoHyphens/>
        <w:ind w:left="57" w:right="57" w:hanging="57"/>
        <w:jc w:val="right"/>
        <w:rPr>
          <w:sz w:val="20"/>
        </w:rPr>
      </w:pPr>
    </w:p>
    <w:p w:rsidR="0010590A" w:rsidRDefault="0010590A">
      <w:pPr>
        <w:suppressAutoHyphens/>
        <w:ind w:right="57"/>
        <w:jc w:val="center"/>
      </w:pPr>
      <w:r>
        <w:rPr>
          <w:b/>
          <w:sz w:val="20"/>
        </w:rPr>
        <w:t>ПРОГРАММА ПО ИСТОРИИ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b/>
          <w:spacing w:val="-2"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Программа вступительного испытания «История» предназначена оказать помощь абитуриентам в подготовке к вст</w:t>
      </w:r>
      <w:r>
        <w:rPr>
          <w:spacing w:val="-2"/>
          <w:sz w:val="20"/>
          <w:szCs w:val="20"/>
        </w:rPr>
        <w:t>у</w:t>
      </w:r>
      <w:r>
        <w:rPr>
          <w:spacing w:val="-2"/>
          <w:sz w:val="20"/>
          <w:szCs w:val="20"/>
        </w:rPr>
        <w:t>пительному испытанию, которое принимается в институте в письменной форме по разработанным билетам.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proofErr w:type="gramStart"/>
      <w:r>
        <w:rPr>
          <w:spacing w:val="-2"/>
          <w:sz w:val="20"/>
          <w:szCs w:val="20"/>
        </w:rPr>
        <w:t>Настоящая программа базируется на программе курса по истории для основной и полной средней школы Федерал</w:t>
      </w:r>
      <w:r>
        <w:rPr>
          <w:spacing w:val="-2"/>
          <w:sz w:val="20"/>
          <w:szCs w:val="20"/>
        </w:rPr>
        <w:t>ь</w:t>
      </w:r>
      <w:r>
        <w:rPr>
          <w:spacing w:val="-2"/>
          <w:sz w:val="20"/>
          <w:szCs w:val="20"/>
        </w:rPr>
        <w:t>ного компонента государственных стандартов основного общего и среднего (полного) общего образования и предста</w:t>
      </w:r>
      <w:r>
        <w:rPr>
          <w:spacing w:val="-2"/>
          <w:sz w:val="20"/>
          <w:szCs w:val="20"/>
        </w:rPr>
        <w:t>в</w:t>
      </w:r>
      <w:r>
        <w:rPr>
          <w:spacing w:val="-2"/>
          <w:sz w:val="20"/>
          <w:szCs w:val="20"/>
        </w:rPr>
        <w:t>ляет собой руководящий и методический документ, имеющий цель ориентировать абитуриентов на подготовку к вступ</w:t>
      </w:r>
      <w:r>
        <w:rPr>
          <w:spacing w:val="-2"/>
          <w:sz w:val="20"/>
          <w:szCs w:val="20"/>
        </w:rPr>
        <w:t>и</w:t>
      </w:r>
      <w:r>
        <w:rPr>
          <w:spacing w:val="-2"/>
          <w:sz w:val="20"/>
          <w:szCs w:val="20"/>
        </w:rPr>
        <w:t>тельным экзаменам в военный институт, выявить их знания в области истории, определить профессиональную ориент</w:t>
      </w:r>
      <w:r>
        <w:rPr>
          <w:spacing w:val="-2"/>
          <w:sz w:val="20"/>
          <w:szCs w:val="20"/>
        </w:rPr>
        <w:t>а</w:t>
      </w:r>
      <w:r>
        <w:rPr>
          <w:spacing w:val="-2"/>
          <w:sz w:val="20"/>
          <w:szCs w:val="20"/>
        </w:rPr>
        <w:t>цию будущих курсантов.</w:t>
      </w:r>
      <w:proofErr w:type="gramEnd"/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Программа определяет основные направления подготовки абитуриентов к вступительным экзаменам, обращает их внимание на необходимость знания сущности, содержания и функций основных понятий: человек, общество, госуда</w:t>
      </w:r>
      <w:r>
        <w:rPr>
          <w:spacing w:val="-2"/>
          <w:sz w:val="20"/>
          <w:szCs w:val="20"/>
        </w:rPr>
        <w:t>р</w:t>
      </w:r>
      <w:r>
        <w:rPr>
          <w:spacing w:val="-2"/>
          <w:sz w:val="20"/>
          <w:szCs w:val="20"/>
        </w:rPr>
        <w:t>ство.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В процессе вступительного экзамена абитуриенты должны показать глубокие знания материала, изученного в школьном курсе по истории, излагать его логично, грамотно, не допускать существенных неточностей.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Требования к владению материалом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Перечень требований к уровню подготовки абитуриентов, достижение к</w:t>
      </w:r>
      <w:r>
        <w:rPr>
          <w:spacing w:val="-2"/>
          <w:sz w:val="20"/>
          <w:szCs w:val="20"/>
        </w:rPr>
        <w:t>о</w:t>
      </w:r>
      <w:r>
        <w:rPr>
          <w:spacing w:val="-2"/>
          <w:sz w:val="20"/>
          <w:szCs w:val="20"/>
        </w:rPr>
        <w:t>торого проверяется на экзамене по истории, составлен на основе раздела «Требования к уровню подготовки выпускников» Федерального компонента государстве</w:t>
      </w:r>
      <w:r>
        <w:rPr>
          <w:spacing w:val="-2"/>
          <w:sz w:val="20"/>
          <w:szCs w:val="20"/>
        </w:rPr>
        <w:t>н</w:t>
      </w:r>
      <w:r>
        <w:rPr>
          <w:spacing w:val="-2"/>
          <w:sz w:val="20"/>
          <w:szCs w:val="20"/>
        </w:rPr>
        <w:t>ного стандарта среднего (полного) общего образования (базовый и профильный уровни).</w:t>
      </w:r>
    </w:p>
    <w:p w:rsidR="0010590A" w:rsidRDefault="0010590A">
      <w:pPr>
        <w:pStyle w:val="afa"/>
        <w:tabs>
          <w:tab w:val="left" w:pos="426"/>
        </w:tabs>
        <w:spacing w:before="0" w:after="0"/>
        <w:jc w:val="center"/>
        <w:rPr>
          <w:b/>
          <w:spacing w:val="-2"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pacing w:val="-2"/>
          <w:sz w:val="20"/>
          <w:szCs w:val="20"/>
        </w:rPr>
        <w:t>Требования к уровню подготовки абитуриентов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Абитуриенты должны: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b/>
          <w:spacing w:val="-2"/>
          <w:sz w:val="20"/>
          <w:szCs w:val="20"/>
        </w:rPr>
        <w:t>1) знать и понимать: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основные факты, процессы и явления, характеризующие целостность от</w:t>
      </w:r>
      <w:r>
        <w:rPr>
          <w:spacing w:val="-2"/>
          <w:sz w:val="20"/>
          <w:szCs w:val="20"/>
        </w:rPr>
        <w:t>е</w:t>
      </w:r>
      <w:r>
        <w:rPr>
          <w:spacing w:val="-2"/>
          <w:sz w:val="20"/>
          <w:szCs w:val="20"/>
        </w:rPr>
        <w:t>чественной и всемирной истории;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периодизацию всемирной и отечественной истории;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современные версии и трактовки важнейших проблем отечественной и всемирной истории;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историческую обусловленность современных общественных процессов;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особенности исторического пути России, ее роль в мировом сообществе;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b/>
          <w:spacing w:val="-2"/>
          <w:sz w:val="20"/>
          <w:szCs w:val="20"/>
        </w:rPr>
        <w:t>2) уметь: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проводить поиск исторической информации в источниках разного типа;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осуществлять внешнюю и внутреннюю критику источника (характеризовать авторство источника, время, обсто</w:t>
      </w:r>
      <w:r>
        <w:rPr>
          <w:spacing w:val="-2"/>
          <w:sz w:val="20"/>
          <w:szCs w:val="20"/>
        </w:rPr>
        <w:t>я</w:t>
      </w:r>
      <w:r>
        <w:rPr>
          <w:spacing w:val="-2"/>
          <w:sz w:val="20"/>
          <w:szCs w:val="20"/>
        </w:rPr>
        <w:t>тельства, цели его создания, степень достоверности);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анализировать историческую информацию, представленную в разных знаковых системах (текст, карта, таблица, сх</w:t>
      </w:r>
      <w:r>
        <w:rPr>
          <w:spacing w:val="-2"/>
          <w:sz w:val="20"/>
          <w:szCs w:val="20"/>
        </w:rPr>
        <w:t>е</w:t>
      </w:r>
      <w:r>
        <w:rPr>
          <w:spacing w:val="-2"/>
          <w:sz w:val="20"/>
          <w:szCs w:val="20"/>
        </w:rPr>
        <w:t>ма, аудиовизуальный ряд);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различать в исторической информации факты и мнения, исторические оп</w:t>
      </w:r>
      <w:r>
        <w:rPr>
          <w:spacing w:val="-2"/>
          <w:sz w:val="20"/>
          <w:szCs w:val="20"/>
        </w:rPr>
        <w:t>и</w:t>
      </w:r>
      <w:r>
        <w:rPr>
          <w:spacing w:val="-2"/>
          <w:sz w:val="20"/>
          <w:szCs w:val="20"/>
        </w:rPr>
        <w:t>сания и исторические объяснения;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 xml:space="preserve">использовать принципы причинно-следственного, структурно-функционального, </w:t>
      </w:r>
      <w:proofErr w:type="spellStart"/>
      <w:r>
        <w:rPr>
          <w:spacing w:val="-2"/>
          <w:sz w:val="20"/>
          <w:szCs w:val="20"/>
        </w:rPr>
        <w:t>временнόго</w:t>
      </w:r>
      <w:proofErr w:type="spellEnd"/>
      <w:r>
        <w:rPr>
          <w:spacing w:val="-2"/>
          <w:sz w:val="20"/>
          <w:szCs w:val="20"/>
        </w:rPr>
        <w:t xml:space="preserve"> и пространственного анализа для изучения и</w:t>
      </w:r>
      <w:r>
        <w:rPr>
          <w:spacing w:val="-2"/>
          <w:sz w:val="20"/>
          <w:szCs w:val="20"/>
        </w:rPr>
        <w:t>с</w:t>
      </w:r>
      <w:r>
        <w:rPr>
          <w:spacing w:val="-2"/>
          <w:sz w:val="20"/>
          <w:szCs w:val="20"/>
        </w:rPr>
        <w:t>торических процессов и явлений;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систематизировать разнообразную историческую информацию на основе своих представлений об общих закономе</w:t>
      </w:r>
      <w:r>
        <w:rPr>
          <w:spacing w:val="-2"/>
          <w:sz w:val="20"/>
          <w:szCs w:val="20"/>
        </w:rPr>
        <w:t>р</w:t>
      </w:r>
      <w:r>
        <w:rPr>
          <w:spacing w:val="-2"/>
          <w:sz w:val="20"/>
          <w:szCs w:val="20"/>
        </w:rPr>
        <w:t>ностях исторического процесса;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представлять результаты историко-познавательной деятельности в свободной форме с ориентацией на заданные п</w:t>
      </w:r>
      <w:r>
        <w:rPr>
          <w:spacing w:val="-2"/>
          <w:sz w:val="20"/>
          <w:szCs w:val="20"/>
        </w:rPr>
        <w:t>а</w:t>
      </w:r>
      <w:r>
        <w:rPr>
          <w:spacing w:val="-2"/>
          <w:sz w:val="20"/>
          <w:szCs w:val="20"/>
        </w:rPr>
        <w:t>раметры деятельности;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использовать исторические сведения для аргументации в ходе дискуссии;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подготавливать аннотацию, рецензию, реферат, творческую работу;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применять социально-экономические и гуманитарные знания в процессе решения познавательных задач по актуал</w:t>
      </w:r>
      <w:r>
        <w:rPr>
          <w:spacing w:val="-2"/>
          <w:sz w:val="20"/>
          <w:szCs w:val="20"/>
        </w:rPr>
        <w:t>ь</w:t>
      </w:r>
      <w:r>
        <w:rPr>
          <w:spacing w:val="-2"/>
          <w:sz w:val="20"/>
          <w:szCs w:val="20"/>
        </w:rPr>
        <w:t>ным социальным проблемам.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 xml:space="preserve">Использовать приобретенные знания и умения </w:t>
      </w:r>
      <w:proofErr w:type="gramStart"/>
      <w:r>
        <w:rPr>
          <w:spacing w:val="-2"/>
          <w:sz w:val="20"/>
          <w:szCs w:val="20"/>
        </w:rPr>
        <w:t>для</w:t>
      </w:r>
      <w:proofErr w:type="gramEnd"/>
      <w:r>
        <w:rPr>
          <w:spacing w:val="-2"/>
          <w:sz w:val="20"/>
          <w:szCs w:val="20"/>
        </w:rPr>
        <w:t>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самостоятельного поиска исторической информации, необходимой для принятия собственных решений; критическ</w:t>
      </w:r>
      <w:r>
        <w:rPr>
          <w:spacing w:val="-2"/>
          <w:sz w:val="20"/>
          <w:szCs w:val="20"/>
        </w:rPr>
        <w:t>о</w:t>
      </w:r>
      <w:r>
        <w:rPr>
          <w:spacing w:val="-2"/>
          <w:sz w:val="20"/>
          <w:szCs w:val="20"/>
        </w:rPr>
        <w:t>го восприятия информации, пол</w:t>
      </w:r>
      <w:r>
        <w:rPr>
          <w:spacing w:val="-2"/>
          <w:sz w:val="20"/>
          <w:szCs w:val="20"/>
        </w:rPr>
        <w:t>у</w:t>
      </w:r>
      <w:r>
        <w:rPr>
          <w:spacing w:val="-2"/>
          <w:sz w:val="20"/>
          <w:szCs w:val="20"/>
        </w:rPr>
        <w:t>чаемой в межличностном общении и массовой коммуникации;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оценки исторических изменений с точки зрения демократических и гуманистических ценностей, лежащих в основе Конституции Российской Федер</w:t>
      </w:r>
      <w:r>
        <w:rPr>
          <w:spacing w:val="-2"/>
          <w:sz w:val="20"/>
          <w:szCs w:val="20"/>
        </w:rPr>
        <w:t>а</w:t>
      </w:r>
      <w:r>
        <w:rPr>
          <w:spacing w:val="-2"/>
          <w:sz w:val="20"/>
          <w:szCs w:val="20"/>
        </w:rPr>
        <w:t>ции;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решения практических проблем, возникающих в общественной и полит</w:t>
      </w:r>
      <w:r>
        <w:rPr>
          <w:spacing w:val="-2"/>
          <w:sz w:val="20"/>
          <w:szCs w:val="20"/>
        </w:rPr>
        <w:t>и</w:t>
      </w:r>
      <w:r>
        <w:rPr>
          <w:spacing w:val="-2"/>
          <w:sz w:val="20"/>
          <w:szCs w:val="20"/>
        </w:rPr>
        <w:t>ческой деятельности;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ориентировки в актуальных общественных событиях, определения личной гражданской позиции;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предвидения возможных вариантов развития общества в будущем;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4"/>
          <w:sz w:val="20"/>
          <w:szCs w:val="20"/>
        </w:rPr>
        <w:t>ориентации в социальных и гуманитарных науках, их последующего изучения в учреждениях среднего и высшего пр</w:t>
      </w:r>
      <w:r>
        <w:rPr>
          <w:spacing w:val="-4"/>
          <w:sz w:val="20"/>
          <w:szCs w:val="20"/>
        </w:rPr>
        <w:t>о</w:t>
      </w:r>
      <w:r>
        <w:rPr>
          <w:spacing w:val="-4"/>
          <w:sz w:val="20"/>
          <w:szCs w:val="20"/>
        </w:rPr>
        <w:t>фессионального образования;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оценки происходящих событий и поведения людей с точки зрения истор</w:t>
      </w:r>
      <w:r>
        <w:rPr>
          <w:spacing w:val="-2"/>
          <w:sz w:val="20"/>
          <w:szCs w:val="20"/>
        </w:rPr>
        <w:t>и</w:t>
      </w:r>
      <w:r>
        <w:rPr>
          <w:spacing w:val="-2"/>
          <w:sz w:val="20"/>
          <w:szCs w:val="20"/>
        </w:rPr>
        <w:t>ческой объективности.</w:t>
      </w:r>
    </w:p>
    <w:p w:rsidR="0010590A" w:rsidRDefault="0010590A">
      <w:pPr>
        <w:pStyle w:val="afa"/>
        <w:tabs>
          <w:tab w:val="left" w:pos="426"/>
        </w:tabs>
        <w:spacing w:before="0" w:after="0"/>
        <w:jc w:val="center"/>
        <w:rPr>
          <w:b/>
          <w:spacing w:val="-2"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pacing w:val="-2"/>
          <w:sz w:val="20"/>
          <w:szCs w:val="20"/>
        </w:rPr>
        <w:t>Основное содержание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Древность и Средневековье.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Народы и древнейшие государства на территории России.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Восточнославянские племена и их соседи.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Занятия, общественный строй, верования восточных славян.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Русь в IX – начале XII 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Возникновение государственности у восточных славян. Князья и дружина. Вечевые порядки. Принятие христиа</w:t>
      </w:r>
      <w:r>
        <w:rPr>
          <w:spacing w:val="-2"/>
          <w:sz w:val="20"/>
          <w:szCs w:val="20"/>
        </w:rPr>
        <w:t>н</w:t>
      </w:r>
      <w:r>
        <w:rPr>
          <w:spacing w:val="-2"/>
          <w:sz w:val="20"/>
          <w:szCs w:val="20"/>
        </w:rPr>
        <w:t>ства.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Категории населения. «</w:t>
      </w:r>
      <w:proofErr w:type="gramStart"/>
      <w:r>
        <w:rPr>
          <w:spacing w:val="-2"/>
          <w:sz w:val="20"/>
          <w:szCs w:val="20"/>
        </w:rPr>
        <w:t>Русская</w:t>
      </w:r>
      <w:proofErr w:type="gramEnd"/>
      <w:r>
        <w:rPr>
          <w:spacing w:val="-2"/>
          <w:sz w:val="20"/>
          <w:szCs w:val="20"/>
        </w:rPr>
        <w:t xml:space="preserve"> Правда».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lastRenderedPageBreak/>
        <w:t>Международные связи Древней Руси.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Культура Древней Руси. Христианская культура и языческие традиции.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Русские земли и княжества в XII – середине XV 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Причины распада Древнерусского государства. Крупнейшие земли и кн</w:t>
      </w:r>
      <w:r>
        <w:rPr>
          <w:spacing w:val="-2"/>
          <w:sz w:val="20"/>
          <w:szCs w:val="20"/>
        </w:rPr>
        <w:t>я</w:t>
      </w:r>
      <w:r>
        <w:rPr>
          <w:spacing w:val="-2"/>
          <w:sz w:val="20"/>
          <w:szCs w:val="20"/>
        </w:rPr>
        <w:t>жества. Монархии и республики.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Монгольское завоевание. Образование монгольского государства. Русь и Орда. Экспансия с Запада.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Москва как центр объединения русских земель. Политика московских князей. Взаимосвязь процессов объединения русских земель и освобождения от ордынского владычества.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Восстановление экономики русских земель. Колонизация Северо-Восточной Руси. Формы землевладения и катег</w:t>
      </w:r>
      <w:r>
        <w:rPr>
          <w:spacing w:val="-2"/>
          <w:sz w:val="20"/>
          <w:szCs w:val="20"/>
        </w:rPr>
        <w:t>о</w:t>
      </w:r>
      <w:r>
        <w:rPr>
          <w:spacing w:val="-2"/>
          <w:sz w:val="20"/>
          <w:szCs w:val="20"/>
        </w:rPr>
        <w:t>рии населения. Русский город. Культурное развитие русских земель и княжеств.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Российское государство во второй половине XV–XVII 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Завершение объединения русских земель и образование Российского гос</w:t>
      </w:r>
      <w:r>
        <w:rPr>
          <w:spacing w:val="-2"/>
          <w:sz w:val="20"/>
          <w:szCs w:val="20"/>
        </w:rPr>
        <w:t>у</w:t>
      </w:r>
      <w:r>
        <w:rPr>
          <w:spacing w:val="-2"/>
          <w:sz w:val="20"/>
          <w:szCs w:val="20"/>
        </w:rPr>
        <w:t>дарства. Становление органов центральной власти. Свержение ордынского ига. Изменения в социальной структуре общества и формах феодального землевл</w:t>
      </w:r>
      <w:r>
        <w:rPr>
          <w:spacing w:val="-2"/>
          <w:sz w:val="20"/>
          <w:szCs w:val="20"/>
        </w:rPr>
        <w:t>а</w:t>
      </w:r>
      <w:r>
        <w:rPr>
          <w:spacing w:val="-2"/>
          <w:sz w:val="20"/>
          <w:szCs w:val="20"/>
        </w:rPr>
        <w:t>дения.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Установление царской власти. Реформы середины XVI в. Создание органов сословно-представительной монархии. Опричнина. Закрепощение крест</w:t>
      </w:r>
      <w:r>
        <w:rPr>
          <w:spacing w:val="-2"/>
          <w:sz w:val="20"/>
          <w:szCs w:val="20"/>
        </w:rPr>
        <w:t>ь</w:t>
      </w:r>
      <w:r>
        <w:rPr>
          <w:spacing w:val="-2"/>
          <w:sz w:val="20"/>
          <w:szCs w:val="20"/>
        </w:rPr>
        <w:t>ян. Расширение территории России в XVI в.: завоевания и колонизационные процессы. Ливонская война.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 xml:space="preserve">Формирование национального самосознания. Развитие культуры народов России в XV–XVII вв. Усиление светских элементов в русской культуре XVII в. Смута. Социальные движения в России </w:t>
      </w:r>
      <w:proofErr w:type="gramStart"/>
      <w:r>
        <w:rPr>
          <w:spacing w:val="-2"/>
          <w:sz w:val="20"/>
          <w:szCs w:val="20"/>
        </w:rPr>
        <w:t>в начале</w:t>
      </w:r>
      <w:proofErr w:type="gramEnd"/>
      <w:r>
        <w:rPr>
          <w:spacing w:val="-2"/>
          <w:sz w:val="20"/>
          <w:szCs w:val="20"/>
        </w:rPr>
        <w:t xml:space="preserve"> XVII в. Борьба с Речью </w:t>
      </w:r>
      <w:proofErr w:type="spellStart"/>
      <w:r>
        <w:rPr>
          <w:spacing w:val="-2"/>
          <w:sz w:val="20"/>
          <w:szCs w:val="20"/>
        </w:rPr>
        <w:t>Поспол</w:t>
      </w:r>
      <w:r>
        <w:rPr>
          <w:spacing w:val="-2"/>
          <w:sz w:val="20"/>
          <w:szCs w:val="20"/>
        </w:rPr>
        <w:t>и</w:t>
      </w:r>
      <w:r>
        <w:rPr>
          <w:spacing w:val="-2"/>
          <w:sz w:val="20"/>
          <w:szCs w:val="20"/>
        </w:rPr>
        <w:t>той</w:t>
      </w:r>
      <w:proofErr w:type="spellEnd"/>
      <w:r>
        <w:rPr>
          <w:spacing w:val="-2"/>
          <w:sz w:val="20"/>
          <w:szCs w:val="20"/>
        </w:rPr>
        <w:t xml:space="preserve"> и со Швецией.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Ликвидация последствий Смуты. Первые Романовы.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Новые явления в экономике: начало складывания всероссийского рынка, образование мануфактур. Юридическое оформление крепостного права.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Церковный раскол. Социальные движения XVII 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Новое время.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Россия в XVIII – середине XIX 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Петровские преобразования. Абсолютизм. Формирование чиновничье-бюрократического аппарата. Традиционные порядки и крепостничество в условиях развертывания модернизации.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Северная война. Провозглашение Российской империи.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«Просвещенный абсолютизм». Законодательное оформление сословного строя.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Особенности экономики России в XVIII – первой половине XIX в.: господство крепостного права и зарождение к</w:t>
      </w:r>
      <w:r>
        <w:rPr>
          <w:spacing w:val="-2"/>
          <w:sz w:val="20"/>
          <w:szCs w:val="20"/>
        </w:rPr>
        <w:t>а</w:t>
      </w:r>
      <w:r>
        <w:rPr>
          <w:spacing w:val="-2"/>
          <w:sz w:val="20"/>
          <w:szCs w:val="20"/>
        </w:rPr>
        <w:t>питалистических отношений. Начало промышленного переворота.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Русское просвещение.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Превращение России в мировую державу в XVIII 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Культура народов Росс</w:t>
      </w:r>
      <w:proofErr w:type="gramStart"/>
      <w:r>
        <w:rPr>
          <w:spacing w:val="-2"/>
          <w:sz w:val="20"/>
          <w:szCs w:val="20"/>
        </w:rPr>
        <w:t>ии и ее</w:t>
      </w:r>
      <w:proofErr w:type="gramEnd"/>
      <w:r>
        <w:rPr>
          <w:spacing w:val="-2"/>
          <w:sz w:val="20"/>
          <w:szCs w:val="20"/>
        </w:rPr>
        <w:t xml:space="preserve"> связь с европейской и мировой культурой XVIII – первой половины XIX 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Правовые реформы и мероприятия по укреплению абсолютизма в первой половине XIX 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Отечественная война 1812 г.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Движение декабристов.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Консерваторы. Славянофилы и западники. Русский утопический соци</w:t>
      </w:r>
      <w:r>
        <w:rPr>
          <w:spacing w:val="-2"/>
          <w:sz w:val="20"/>
          <w:szCs w:val="20"/>
        </w:rPr>
        <w:t>а</w:t>
      </w:r>
      <w:r>
        <w:rPr>
          <w:spacing w:val="-2"/>
          <w:sz w:val="20"/>
          <w:szCs w:val="20"/>
        </w:rPr>
        <w:t>лизм.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Имперская внешняя политика самодержавия. Крымская война и ее после</w:t>
      </w:r>
      <w:r>
        <w:rPr>
          <w:spacing w:val="-2"/>
          <w:sz w:val="20"/>
          <w:szCs w:val="20"/>
        </w:rPr>
        <w:t>д</w:t>
      </w:r>
      <w:r>
        <w:rPr>
          <w:spacing w:val="-2"/>
          <w:sz w:val="20"/>
          <w:szCs w:val="20"/>
        </w:rPr>
        <w:t>ствия для страны.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 xml:space="preserve">Россия во второй половине XIX – начале ХХ </w:t>
      </w:r>
      <w:proofErr w:type="gramStart"/>
      <w:r>
        <w:rPr>
          <w:spacing w:val="-2"/>
          <w:sz w:val="20"/>
          <w:szCs w:val="20"/>
        </w:rPr>
        <w:t>в</w:t>
      </w:r>
      <w:proofErr w:type="gramEnd"/>
      <w:r>
        <w:rPr>
          <w:spacing w:val="-2"/>
          <w:sz w:val="20"/>
          <w:szCs w:val="20"/>
        </w:rPr>
        <w:t>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Реформы 1860–1870-х гг.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Политика контрреформ.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Капиталистические отношения в промышленности и сельском хозяйстве. Роль государства в экономической жизни страны. Нарастание экономических и социальных противоречий в условиях форсированной модернизации. Реформы С. Ю. Витте.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Идейные течения, политические партии и общественные движения в Ро</w:t>
      </w:r>
      <w:r>
        <w:rPr>
          <w:spacing w:val="-2"/>
          <w:sz w:val="20"/>
          <w:szCs w:val="20"/>
        </w:rPr>
        <w:t>с</w:t>
      </w:r>
      <w:r>
        <w:rPr>
          <w:spacing w:val="-2"/>
          <w:sz w:val="20"/>
          <w:szCs w:val="20"/>
        </w:rPr>
        <w:t>сии на рубеже веков.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Восточный вопрос во внешней политике Российской империи. Россия в системе военно-политических союзов.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Русско-японская война.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Духовная жизнь российского общества во второй половине XIX – начале ХХ в. «Критический реализм». «Русский авангард». Развитие науки и системы образования.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Революция 1905–1907 гг. Становление российского парламентаризма. Либерально-демократические, радикальные, националистические движения.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Реформы П. А. Столыпина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Россия в Первой мировой войне. Революция и Гражданская война в Ро</w:t>
      </w:r>
      <w:r>
        <w:rPr>
          <w:spacing w:val="-2"/>
          <w:sz w:val="20"/>
          <w:szCs w:val="20"/>
        </w:rPr>
        <w:t>с</w:t>
      </w:r>
      <w:r>
        <w:rPr>
          <w:spacing w:val="-2"/>
          <w:sz w:val="20"/>
          <w:szCs w:val="20"/>
        </w:rPr>
        <w:t>сии.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Россия в Первой мировой войне. Влияние войны на российское общество. Революция 1917 г. Временное правител</w:t>
      </w:r>
      <w:r>
        <w:rPr>
          <w:spacing w:val="-2"/>
          <w:sz w:val="20"/>
          <w:szCs w:val="20"/>
        </w:rPr>
        <w:t>ь</w:t>
      </w:r>
      <w:r>
        <w:rPr>
          <w:spacing w:val="-2"/>
          <w:sz w:val="20"/>
          <w:szCs w:val="20"/>
        </w:rPr>
        <w:t>ство и Советы.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Политическая тактика большевиков, их приход к власти. Первые декреты советской власти. Учредительное собр</w:t>
      </w:r>
      <w:r>
        <w:rPr>
          <w:spacing w:val="-2"/>
          <w:sz w:val="20"/>
          <w:szCs w:val="20"/>
        </w:rPr>
        <w:t>а</w:t>
      </w:r>
      <w:r>
        <w:rPr>
          <w:spacing w:val="-2"/>
          <w:sz w:val="20"/>
          <w:szCs w:val="20"/>
        </w:rPr>
        <w:t>ние.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Гражданская война и иностранная интервенция. Политические программы участвующих сторон. Политика «военн</w:t>
      </w:r>
      <w:r>
        <w:rPr>
          <w:spacing w:val="-2"/>
          <w:sz w:val="20"/>
          <w:szCs w:val="20"/>
        </w:rPr>
        <w:t>о</w:t>
      </w:r>
      <w:r>
        <w:rPr>
          <w:spacing w:val="-2"/>
          <w:sz w:val="20"/>
          <w:szCs w:val="20"/>
        </w:rPr>
        <w:t>го коммунизма». Итоги Гражданской войны.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Переход к новой экономической политике.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СССР в 1922–1991 гг.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Образование СССР. Выбор путей объединения. Национально-государственное строительство.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Партийные дискуссии о путях и методах построения социализма в СССР. Культ личности И. В. Сталина.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Массовые репрессии. Конституция СССР 1936 г.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Причины свертывания новой экономической политики.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Индустриализация, коллективизация.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lastRenderedPageBreak/>
        <w:t>Идеологические основы советского общества и культура в 1920– 1930-х гг. «Культурная революция». Ликвидация неграмотности, создание системы образования.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Внешнеполитическая стратегия СССР в 1920–1930-х гг.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СССР накануне Великой Отечественной войны.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Причины, этапы Великой Отечественной войны.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Героизм советских людей в годы войны. Партизанское движение. Тыл в годы войны. Идеология и культура в годы войны.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СССР в антигитлеровской коалиции.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Итоги Великой Отечественной войны. Роль СССР во Второй мировой войне и решение вопросов о послевоенном устройстве мира.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Восстановление хозяйства. Идеологические кампании конца 1940-х гг.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Холодная война. Военно-политические союзы в послевоенной системе международных отношений. Формиров</w:t>
      </w:r>
      <w:r>
        <w:rPr>
          <w:sz w:val="20"/>
          <w:szCs w:val="20"/>
        </w:rPr>
        <w:t>а</w:t>
      </w:r>
      <w:r>
        <w:rPr>
          <w:sz w:val="20"/>
          <w:szCs w:val="20"/>
        </w:rPr>
        <w:t>ние мировой социалистической с</w:t>
      </w:r>
      <w:r>
        <w:rPr>
          <w:sz w:val="20"/>
          <w:szCs w:val="20"/>
        </w:rPr>
        <w:t>и</w:t>
      </w:r>
      <w:r>
        <w:rPr>
          <w:sz w:val="20"/>
          <w:szCs w:val="20"/>
        </w:rPr>
        <w:t>стемы.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XX съезд КПСС и осуждение культа личности. Экономические реформы 1950–1960-х гг., причины их неудач.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Замедление экономического роста. «Застой» как проявление кризиса советской модели развития. Конституцио</w:t>
      </w:r>
      <w:r>
        <w:rPr>
          <w:sz w:val="20"/>
          <w:szCs w:val="20"/>
        </w:rPr>
        <w:t>н</w:t>
      </w:r>
      <w:r>
        <w:rPr>
          <w:sz w:val="20"/>
          <w:szCs w:val="20"/>
        </w:rPr>
        <w:t>ное закрепление руководящей роли КПСС. Конституция СССР 1977 г.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Попытки модернизации советской экономики и политической системы в 1980-х гг. «Перестройка» и «гласность». Формирование многопартийности СССР в мировых и региональных кризисах и конфликтах после Второй м</w:t>
      </w:r>
      <w:r>
        <w:rPr>
          <w:sz w:val="20"/>
          <w:szCs w:val="20"/>
        </w:rPr>
        <w:t>и</w:t>
      </w:r>
      <w:r>
        <w:rPr>
          <w:sz w:val="20"/>
          <w:szCs w:val="20"/>
        </w:rPr>
        <w:t>ровой войны. Политика «разрядки». «Новое политическое мышление». Ра</w:t>
      </w:r>
      <w:r>
        <w:rPr>
          <w:sz w:val="20"/>
          <w:szCs w:val="20"/>
        </w:rPr>
        <w:t>с</w:t>
      </w:r>
      <w:r>
        <w:rPr>
          <w:sz w:val="20"/>
          <w:szCs w:val="20"/>
        </w:rPr>
        <w:t>пад мировой социалистической системы.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Особенности развития советской культуры в 1950–1980-х гг.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Российская Федерация.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pacing w:val="4"/>
          <w:sz w:val="20"/>
          <w:szCs w:val="20"/>
        </w:rPr>
        <w:t>Кризис власти: последствия неудачи политики «перестройки». Августовские события 1991 г. Беловежские соглашения 1991 г. и распад СССР. Политический кризис сентября – октября 1993 г. Принятие Конституции Ро</w:t>
      </w:r>
      <w:r>
        <w:rPr>
          <w:spacing w:val="4"/>
          <w:sz w:val="20"/>
          <w:szCs w:val="20"/>
        </w:rPr>
        <w:t>с</w:t>
      </w:r>
      <w:r>
        <w:rPr>
          <w:spacing w:val="4"/>
          <w:sz w:val="20"/>
          <w:szCs w:val="20"/>
        </w:rPr>
        <w:t>сийской Федерации 1993 г. Общественно-политическое развитие России во второй половине 1990-х гг. Полит</w:t>
      </w:r>
      <w:r>
        <w:rPr>
          <w:spacing w:val="4"/>
          <w:sz w:val="20"/>
          <w:szCs w:val="20"/>
        </w:rPr>
        <w:t>и</w:t>
      </w:r>
      <w:r>
        <w:rPr>
          <w:spacing w:val="4"/>
          <w:sz w:val="20"/>
          <w:szCs w:val="20"/>
        </w:rPr>
        <w:t>ческие партии и движения.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Российская Федерация и страны – участницы Содружества Независимых Государств.</w:t>
      </w:r>
    </w:p>
    <w:p w:rsidR="0010590A" w:rsidRDefault="0010590A">
      <w:pPr>
        <w:pStyle w:val="afa"/>
        <w:tabs>
          <w:tab w:val="left" w:pos="426"/>
        </w:tabs>
        <w:spacing w:before="0" w:after="0" w:line="236" w:lineRule="exact"/>
        <w:ind w:firstLine="340"/>
        <w:jc w:val="both"/>
      </w:pPr>
      <w:r>
        <w:rPr>
          <w:sz w:val="20"/>
          <w:szCs w:val="20"/>
        </w:rPr>
        <w:t>Переход к рыночной экономике: реформы и их последствия.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Российская Федерация в 2000-2018 гг.: основные тенденции социально-экономического и общественно-политического развития страны на совр</w:t>
      </w:r>
      <w:r>
        <w:rPr>
          <w:sz w:val="20"/>
          <w:szCs w:val="20"/>
        </w:rPr>
        <w:t>е</w:t>
      </w:r>
      <w:r>
        <w:rPr>
          <w:sz w:val="20"/>
          <w:szCs w:val="20"/>
        </w:rPr>
        <w:t>менном этапе.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Россия в мировых интеграционных процессах и формирующейся совр</w:t>
      </w:r>
      <w:r>
        <w:rPr>
          <w:sz w:val="20"/>
          <w:szCs w:val="20"/>
        </w:rPr>
        <w:t>е</w:t>
      </w:r>
      <w:r>
        <w:rPr>
          <w:sz w:val="20"/>
          <w:szCs w:val="20"/>
        </w:rPr>
        <w:t>менной международно-правовой системе. Современная российская культура.</w:t>
      </w:r>
    </w:p>
    <w:p w:rsidR="0010590A" w:rsidRDefault="0010590A">
      <w:pPr>
        <w:pStyle w:val="afa"/>
        <w:tabs>
          <w:tab w:val="left" w:pos="426"/>
        </w:tabs>
        <w:spacing w:before="0" w:after="0"/>
        <w:jc w:val="center"/>
        <w:rPr>
          <w:b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>Основные требования к сдаче вступительного испытания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Вступительное испытание проводится в письменной форме по утвержденным билетам, в каждом билете по два теоретических вопроса.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На выполнение экзаменационной работы по истории отводится 3 часа (180 минут) без перерыва. Использование справочной литературы во время экзамена не допускается.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Критерий оценивания письменного экзамена по истории: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за оценку «отлично» в письменной работе по экзамену выставляется 100 баллов;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за оценку «хорошо» в письменной работе по экзамену выставляется 70 баллов;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за оценку «удовлетворительно» в письменной работе по экзамену в</w:t>
      </w:r>
      <w:r>
        <w:rPr>
          <w:sz w:val="20"/>
          <w:szCs w:val="20"/>
        </w:rPr>
        <w:t>ы</w:t>
      </w:r>
      <w:r>
        <w:rPr>
          <w:sz w:val="20"/>
          <w:szCs w:val="20"/>
        </w:rPr>
        <w:t>ставляется 32 балла.</w:t>
      </w:r>
    </w:p>
    <w:p w:rsidR="0010590A" w:rsidRDefault="0010590A">
      <w:pPr>
        <w:pStyle w:val="afa"/>
        <w:pageBreakBefore/>
        <w:tabs>
          <w:tab w:val="left" w:pos="426"/>
        </w:tabs>
        <w:spacing w:before="0" w:after="0"/>
        <w:ind w:firstLine="340"/>
        <w:jc w:val="right"/>
      </w:pPr>
      <w:r>
        <w:rPr>
          <w:sz w:val="20"/>
        </w:rPr>
        <w:lastRenderedPageBreak/>
        <w:t xml:space="preserve">Приложение 4 </w:t>
      </w:r>
    </w:p>
    <w:p w:rsidR="0010590A" w:rsidRDefault="0010590A">
      <w:pPr>
        <w:suppressAutoHyphens/>
        <w:jc w:val="right"/>
        <w:rPr>
          <w:sz w:val="20"/>
        </w:rPr>
      </w:pPr>
    </w:p>
    <w:p w:rsidR="0010590A" w:rsidRDefault="0010590A">
      <w:pPr>
        <w:jc w:val="center"/>
      </w:pPr>
      <w:r>
        <w:rPr>
          <w:b/>
          <w:bCs/>
          <w:sz w:val="20"/>
          <w:szCs w:val="28"/>
        </w:rPr>
        <w:t xml:space="preserve">ПРОГРАММА </w:t>
      </w:r>
    </w:p>
    <w:p w:rsidR="0010590A" w:rsidRDefault="0010590A">
      <w:pPr>
        <w:jc w:val="center"/>
      </w:pPr>
      <w:r>
        <w:rPr>
          <w:b/>
          <w:bCs/>
          <w:sz w:val="20"/>
          <w:szCs w:val="28"/>
        </w:rPr>
        <w:t xml:space="preserve">ДОПОЛНИТЕЛЬНОГО ВСТУПИТЕЛЬНОГО ИСПЫТАНИЯ </w:t>
      </w:r>
    </w:p>
    <w:p w:rsidR="0010590A" w:rsidRDefault="0010590A">
      <w:pPr>
        <w:jc w:val="center"/>
      </w:pPr>
      <w:r>
        <w:rPr>
          <w:b/>
          <w:bCs/>
          <w:sz w:val="20"/>
          <w:szCs w:val="28"/>
        </w:rPr>
        <w:t>ПО ОБЩЕСТВОЗНАНИЮ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Программа дополнительного вступительного испытания по учебному предмету «Обществознание» предназначена оказать помощь кандидатам в подготовке к дополнительному вступительному испытанию, которое прин</w:t>
      </w:r>
      <w:r>
        <w:rPr>
          <w:sz w:val="20"/>
          <w:szCs w:val="20"/>
        </w:rPr>
        <w:t>и</w:t>
      </w:r>
      <w:r>
        <w:rPr>
          <w:sz w:val="20"/>
          <w:szCs w:val="20"/>
        </w:rPr>
        <w:t>мается в институте в письменной форме по разработанным билетам.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proofErr w:type="gramStart"/>
      <w:r>
        <w:rPr>
          <w:sz w:val="20"/>
          <w:szCs w:val="20"/>
        </w:rPr>
        <w:t>Настоящая программа базируется на программе курса по учебному предмету «Обществознание» Федерального компонента государственных стандартов основного общего и среднего (полного) общего образования и пре</w:t>
      </w:r>
      <w:r>
        <w:rPr>
          <w:sz w:val="20"/>
          <w:szCs w:val="20"/>
        </w:rPr>
        <w:t>д</w:t>
      </w:r>
      <w:r>
        <w:rPr>
          <w:sz w:val="20"/>
          <w:szCs w:val="20"/>
        </w:rPr>
        <w:t>ставляет собой руководящий и методический документ, имеющий цель ориентировать кандидатов на подготовку к вступител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ным экзаменам в военный институт, выявить их знания в области обществознания, определить профе</w:t>
      </w:r>
      <w:r>
        <w:rPr>
          <w:sz w:val="20"/>
          <w:szCs w:val="20"/>
        </w:rPr>
        <w:t>с</w:t>
      </w:r>
      <w:r>
        <w:rPr>
          <w:sz w:val="20"/>
          <w:szCs w:val="20"/>
        </w:rPr>
        <w:t>сиональную ориентацию будущих курсантов.</w:t>
      </w:r>
      <w:proofErr w:type="gramEnd"/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-2"/>
          <w:sz w:val="20"/>
          <w:szCs w:val="20"/>
        </w:rPr>
        <w:t>Программа определяет основные направления подготовки кандидатов к дополнительному вступительному испыт</w:t>
      </w:r>
      <w:r>
        <w:rPr>
          <w:spacing w:val="-2"/>
          <w:sz w:val="20"/>
          <w:szCs w:val="20"/>
        </w:rPr>
        <w:t>а</w:t>
      </w:r>
      <w:r>
        <w:rPr>
          <w:spacing w:val="-2"/>
          <w:sz w:val="20"/>
          <w:szCs w:val="20"/>
        </w:rPr>
        <w:t>нию, обращает их внимание на необходимость знания сущности, содержания и функций основных понятий: чел</w:t>
      </w:r>
      <w:r>
        <w:rPr>
          <w:spacing w:val="-2"/>
          <w:sz w:val="20"/>
          <w:szCs w:val="20"/>
        </w:rPr>
        <w:t>о</w:t>
      </w:r>
      <w:r>
        <w:rPr>
          <w:spacing w:val="-2"/>
          <w:sz w:val="20"/>
          <w:szCs w:val="20"/>
        </w:rPr>
        <w:t>век, общество, государство. Значительное место уделено основам права, знание которых является важным условием успе</w:t>
      </w:r>
      <w:r>
        <w:rPr>
          <w:spacing w:val="-2"/>
          <w:sz w:val="20"/>
          <w:szCs w:val="20"/>
        </w:rPr>
        <w:t>ш</w:t>
      </w:r>
      <w:r>
        <w:rPr>
          <w:spacing w:val="-2"/>
          <w:sz w:val="20"/>
          <w:szCs w:val="20"/>
        </w:rPr>
        <w:t>ного изучения учебных дисциплин, предусмотренных учебным планом военного института.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В процессе дополнительного вступительного испытания кандидаты должны показать глубокие знания материала, изученного в школьном курсе, излагать его логично, грамотно, не допускать существенных неточностей.</w:t>
      </w:r>
    </w:p>
    <w:p w:rsidR="0010590A" w:rsidRDefault="0010590A">
      <w:pPr>
        <w:pStyle w:val="afa"/>
        <w:tabs>
          <w:tab w:val="left" w:pos="426"/>
        </w:tabs>
        <w:spacing w:before="0" w:after="0"/>
        <w:jc w:val="center"/>
        <w:rPr>
          <w:b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 xml:space="preserve">Оценка дополнительного вступительного испытания </w:t>
      </w: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>по учебному предмету «Обществознание»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Для конкурсной сравнимости результатов оценка дополнительного вступительного испытания по учебному пре</w:t>
      </w:r>
      <w:r>
        <w:rPr>
          <w:sz w:val="20"/>
          <w:szCs w:val="20"/>
        </w:rPr>
        <w:t>д</w:t>
      </w:r>
      <w:r>
        <w:rPr>
          <w:sz w:val="20"/>
          <w:szCs w:val="20"/>
        </w:rPr>
        <w:t xml:space="preserve">мету «Обществознание» кандидата производится по </w:t>
      </w:r>
      <w:proofErr w:type="spellStart"/>
      <w:r>
        <w:rPr>
          <w:sz w:val="20"/>
          <w:szCs w:val="20"/>
        </w:rPr>
        <w:t>стобалльной</w:t>
      </w:r>
      <w:proofErr w:type="spellEnd"/>
      <w:r>
        <w:rPr>
          <w:sz w:val="20"/>
          <w:szCs w:val="20"/>
        </w:rPr>
        <w:t xml:space="preserve"> шкале. Для этого используется таблица пер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вода оценок в </w:t>
      </w:r>
      <w:proofErr w:type="spellStart"/>
      <w:r>
        <w:rPr>
          <w:sz w:val="20"/>
          <w:szCs w:val="20"/>
        </w:rPr>
        <w:t>стобалльную</w:t>
      </w:r>
      <w:proofErr w:type="spellEnd"/>
      <w:r>
        <w:rPr>
          <w:sz w:val="20"/>
          <w:szCs w:val="20"/>
        </w:rPr>
        <w:t xml:space="preserve"> шкалу.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 </w:t>
      </w:r>
    </w:p>
    <w:tbl>
      <w:tblPr>
        <w:tblW w:w="3650" w:type="pct"/>
        <w:tblInd w:w="860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3678"/>
        <w:gridCol w:w="3816"/>
      </w:tblGrid>
      <w:tr w:rsidR="0010590A">
        <w:trPr>
          <w:trHeight w:val="280"/>
        </w:trPr>
        <w:tc>
          <w:tcPr>
            <w:tcW w:w="23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20"/>
                <w:szCs w:val="20"/>
              </w:rPr>
              <w:t>баллы</w:t>
            </w:r>
          </w:p>
        </w:tc>
        <w:tc>
          <w:tcPr>
            <w:tcW w:w="24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20"/>
                <w:szCs w:val="20"/>
              </w:rPr>
              <w:t>оценка</w:t>
            </w:r>
          </w:p>
        </w:tc>
      </w:tr>
      <w:tr w:rsidR="0010590A">
        <w:trPr>
          <w:trHeight w:val="280"/>
        </w:trPr>
        <w:tc>
          <w:tcPr>
            <w:tcW w:w="23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20"/>
                <w:szCs w:val="20"/>
              </w:rPr>
              <w:t>«отлично»</w:t>
            </w:r>
          </w:p>
        </w:tc>
      </w:tr>
      <w:tr w:rsidR="0010590A">
        <w:trPr>
          <w:trHeight w:val="280"/>
        </w:trPr>
        <w:tc>
          <w:tcPr>
            <w:tcW w:w="23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4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20"/>
                <w:szCs w:val="20"/>
              </w:rPr>
              <w:t>«хорошо»</w:t>
            </w:r>
          </w:p>
        </w:tc>
      </w:tr>
      <w:tr w:rsidR="0010590A">
        <w:trPr>
          <w:trHeight w:val="280"/>
        </w:trPr>
        <w:tc>
          <w:tcPr>
            <w:tcW w:w="23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4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0590A" w:rsidRDefault="0010590A">
            <w:pPr>
              <w:pStyle w:val="afa"/>
              <w:tabs>
                <w:tab w:val="left" w:pos="426"/>
              </w:tabs>
              <w:spacing w:before="0" w:after="0"/>
              <w:jc w:val="center"/>
            </w:pPr>
            <w:r>
              <w:rPr>
                <w:sz w:val="20"/>
                <w:szCs w:val="20"/>
              </w:rPr>
              <w:t>«удовлетворительно»</w:t>
            </w:r>
          </w:p>
        </w:tc>
      </w:tr>
    </w:tbl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 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При получении оценки «неудовлетворительно» баллы не начисляются, а кандидат отчисляется с учебного сбора.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right"/>
        <w:rPr>
          <w:b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>Требования к уровню подготовки абитуриентов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Кандидаты должны: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b/>
          <w:sz w:val="20"/>
          <w:szCs w:val="20"/>
        </w:rPr>
        <w:t>1) знать и понимать: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биосоциальную сущность человека;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основные этапы и факторы социализации личности;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место и роль человека в системе общественных отношений;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закономерности развития общества как сложной самоорганизующейся системы;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тенденции развития общества в целом как сложной динамичной системы, а также важнейших социальных инст</w:t>
      </w:r>
      <w:r>
        <w:rPr>
          <w:sz w:val="20"/>
          <w:szCs w:val="20"/>
        </w:rPr>
        <w:t>и</w:t>
      </w:r>
      <w:r>
        <w:rPr>
          <w:sz w:val="20"/>
          <w:szCs w:val="20"/>
        </w:rPr>
        <w:t>тутов;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основные социальные институты и процессы;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необходимость регулирования общественных отношений, сущность социальных норм, механизмы правового р</w:t>
      </w:r>
      <w:r>
        <w:rPr>
          <w:sz w:val="20"/>
          <w:szCs w:val="20"/>
        </w:rPr>
        <w:t>е</w:t>
      </w:r>
      <w:r>
        <w:rPr>
          <w:sz w:val="20"/>
          <w:szCs w:val="20"/>
        </w:rPr>
        <w:t>гулирования;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особенности социально-гуманитарного познания.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b/>
          <w:sz w:val="20"/>
          <w:szCs w:val="20"/>
        </w:rPr>
        <w:t>2) уметь: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анализировать актуальную информацию о социальных объектах, выявляя их общие черты и различия; устанавл</w:t>
      </w:r>
      <w:r>
        <w:rPr>
          <w:sz w:val="20"/>
          <w:szCs w:val="20"/>
        </w:rPr>
        <w:t>и</w:t>
      </w:r>
      <w:r>
        <w:rPr>
          <w:sz w:val="20"/>
          <w:szCs w:val="20"/>
        </w:rPr>
        <w:t>вать соответствия между существенными чертами и признаками изученных социальных явлений и обществоведч</w:t>
      </w:r>
      <w:r>
        <w:rPr>
          <w:sz w:val="20"/>
          <w:szCs w:val="20"/>
        </w:rPr>
        <w:t>е</w:t>
      </w:r>
      <w:r>
        <w:rPr>
          <w:sz w:val="20"/>
          <w:szCs w:val="20"/>
        </w:rPr>
        <w:t>скими терминами и понятиями;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объяснять внутренние и внешние связи (причинно-следственные и функциональные) изученных социальных об</w:t>
      </w:r>
      <w:r>
        <w:rPr>
          <w:sz w:val="20"/>
          <w:szCs w:val="20"/>
        </w:rPr>
        <w:t>ъ</w:t>
      </w:r>
      <w:r>
        <w:rPr>
          <w:sz w:val="20"/>
          <w:szCs w:val="20"/>
        </w:rPr>
        <w:t>ектов (включая взаимодействия человека и общества, общества и природы, общества и культуры, подсистем и стру</w:t>
      </w:r>
      <w:r>
        <w:rPr>
          <w:sz w:val="20"/>
          <w:szCs w:val="20"/>
        </w:rPr>
        <w:t>к</w:t>
      </w:r>
      <w:r>
        <w:rPr>
          <w:sz w:val="20"/>
          <w:szCs w:val="20"/>
        </w:rPr>
        <w:t>турных элементов социальной системы, социальных качеств человека);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раскрывать на примерах изученные теоретические положения и понятия социально-экономических и гуманита</w:t>
      </w:r>
      <w:r>
        <w:rPr>
          <w:sz w:val="20"/>
          <w:szCs w:val="20"/>
        </w:rPr>
        <w:t>р</w:t>
      </w:r>
      <w:r>
        <w:rPr>
          <w:sz w:val="20"/>
          <w:szCs w:val="20"/>
        </w:rPr>
        <w:t>ных наук;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proofErr w:type="gramStart"/>
      <w:r>
        <w:rPr>
          <w:sz w:val="20"/>
          <w:szCs w:val="20"/>
        </w:rPr>
        <w:t>осуществлять поиск социальной информации, представленной в различных знаковых системах (текст, схема, та</w:t>
      </w:r>
      <w:r>
        <w:rPr>
          <w:sz w:val="20"/>
          <w:szCs w:val="20"/>
        </w:rPr>
        <w:t>б</w:t>
      </w:r>
      <w:r>
        <w:rPr>
          <w:sz w:val="20"/>
          <w:szCs w:val="20"/>
        </w:rPr>
        <w:t>лица, диаграмма); извлекать из неадаптированных оригинальных текстов (правовых, научно-популярных, публиц</w:t>
      </w:r>
      <w:r>
        <w:rPr>
          <w:sz w:val="20"/>
          <w:szCs w:val="20"/>
        </w:rPr>
        <w:t>и</w:t>
      </w:r>
      <w:r>
        <w:rPr>
          <w:sz w:val="20"/>
          <w:szCs w:val="20"/>
        </w:rPr>
        <w:t>стических и др.) знания по заданным темам; систематизировать, анализировать и обобщать неупорядоченную соц</w:t>
      </w:r>
      <w:r>
        <w:rPr>
          <w:sz w:val="20"/>
          <w:szCs w:val="20"/>
        </w:rPr>
        <w:t>и</w:t>
      </w:r>
      <w:r>
        <w:rPr>
          <w:sz w:val="20"/>
          <w:szCs w:val="20"/>
        </w:rPr>
        <w:t>альную информацию; различать в ней факты и мнения, аргументы и выводы;</w:t>
      </w:r>
      <w:proofErr w:type="gramEnd"/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оценивать действия субъектов социальной жизни, включая личность, группы, организации, с точки зрения соц</w:t>
      </w:r>
      <w:r>
        <w:rPr>
          <w:sz w:val="20"/>
          <w:szCs w:val="20"/>
        </w:rPr>
        <w:t>и</w:t>
      </w:r>
      <w:r>
        <w:rPr>
          <w:sz w:val="20"/>
          <w:szCs w:val="20"/>
        </w:rPr>
        <w:t>альных норм, экономической рац</w:t>
      </w:r>
      <w:r>
        <w:rPr>
          <w:sz w:val="20"/>
          <w:szCs w:val="20"/>
        </w:rPr>
        <w:t>и</w:t>
      </w:r>
      <w:r>
        <w:rPr>
          <w:sz w:val="20"/>
          <w:szCs w:val="20"/>
        </w:rPr>
        <w:t>ональности;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lastRenderedPageBreak/>
        <w:t>подготавливать аннотацию, рецензию, реферат, творческую работу;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применять социально-экономические и гуманитарные знания в процессе решения познавательных задач по акт</w:t>
      </w:r>
      <w:r>
        <w:rPr>
          <w:sz w:val="20"/>
          <w:szCs w:val="20"/>
        </w:rPr>
        <w:t>у</w:t>
      </w:r>
      <w:r>
        <w:rPr>
          <w:sz w:val="20"/>
          <w:szCs w:val="20"/>
        </w:rPr>
        <w:t>альным социальным проблемам.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 xml:space="preserve">Использовать приобретенные знания и умения </w:t>
      </w:r>
      <w:proofErr w:type="gramStart"/>
      <w:r>
        <w:rPr>
          <w:sz w:val="20"/>
          <w:szCs w:val="20"/>
        </w:rPr>
        <w:t>для</w:t>
      </w:r>
      <w:proofErr w:type="gramEnd"/>
      <w:r>
        <w:rPr>
          <w:sz w:val="20"/>
          <w:szCs w:val="20"/>
        </w:rPr>
        <w:t>: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самостоятельного поиска социальной информации, необходимой для принятия собственных решений; критич</w:t>
      </w:r>
      <w:r>
        <w:rPr>
          <w:sz w:val="20"/>
          <w:szCs w:val="20"/>
        </w:rPr>
        <w:t>е</w:t>
      </w:r>
      <w:r>
        <w:rPr>
          <w:sz w:val="20"/>
          <w:szCs w:val="20"/>
        </w:rPr>
        <w:t>ского восприятия информации, п</w:t>
      </w:r>
      <w:r>
        <w:rPr>
          <w:sz w:val="20"/>
          <w:szCs w:val="20"/>
        </w:rPr>
        <w:t>о</w:t>
      </w:r>
      <w:r>
        <w:rPr>
          <w:sz w:val="20"/>
          <w:szCs w:val="20"/>
        </w:rPr>
        <w:t>лучаемой в межличностном общении и массовой коммуникации;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оценки общественных изменений с точки зрения демократических и гуманистических ценностей, лежащих в о</w:t>
      </w:r>
      <w:r>
        <w:rPr>
          <w:sz w:val="20"/>
          <w:szCs w:val="20"/>
        </w:rPr>
        <w:t>с</w:t>
      </w:r>
      <w:r>
        <w:rPr>
          <w:sz w:val="20"/>
          <w:szCs w:val="20"/>
        </w:rPr>
        <w:t>нове Конституции Российской Ф</w:t>
      </w:r>
      <w:r>
        <w:rPr>
          <w:sz w:val="20"/>
          <w:szCs w:val="20"/>
        </w:rPr>
        <w:t>е</w:t>
      </w:r>
      <w:r>
        <w:rPr>
          <w:sz w:val="20"/>
          <w:szCs w:val="20"/>
        </w:rPr>
        <w:t>дерации;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решения практических проблем, возникающих в социальной деятельн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сти;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ориентировки в актуальных общественных событиях, определения ли</w:t>
      </w:r>
      <w:r>
        <w:rPr>
          <w:sz w:val="20"/>
          <w:szCs w:val="20"/>
        </w:rPr>
        <w:t>ч</w:t>
      </w:r>
      <w:r>
        <w:rPr>
          <w:sz w:val="20"/>
          <w:szCs w:val="20"/>
        </w:rPr>
        <w:t>ной гражданской позиции;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предвидения возможных последствий определенных социальных де</w:t>
      </w:r>
      <w:r>
        <w:rPr>
          <w:sz w:val="20"/>
          <w:szCs w:val="20"/>
        </w:rPr>
        <w:t>й</w:t>
      </w:r>
      <w:r>
        <w:rPr>
          <w:sz w:val="20"/>
          <w:szCs w:val="20"/>
        </w:rPr>
        <w:t>ствий;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pacing w:val="4"/>
          <w:sz w:val="20"/>
          <w:szCs w:val="20"/>
        </w:rPr>
        <w:t>ориентации в социальных и гуманитарных науках, их последующего изучения в учреждениях среднего и высшего профессионального образ</w:t>
      </w:r>
      <w:r>
        <w:rPr>
          <w:spacing w:val="4"/>
          <w:sz w:val="20"/>
          <w:szCs w:val="20"/>
        </w:rPr>
        <w:t>о</w:t>
      </w:r>
      <w:r>
        <w:rPr>
          <w:spacing w:val="4"/>
          <w:sz w:val="20"/>
          <w:szCs w:val="20"/>
        </w:rPr>
        <w:t>вания;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оценки происходящих событий и поведения людей с точки зрения мор</w:t>
      </w:r>
      <w:r>
        <w:rPr>
          <w:sz w:val="20"/>
          <w:szCs w:val="20"/>
        </w:rPr>
        <w:t>а</w:t>
      </w:r>
      <w:r>
        <w:rPr>
          <w:sz w:val="20"/>
          <w:szCs w:val="20"/>
        </w:rPr>
        <w:t>ли и права.</w:t>
      </w:r>
    </w:p>
    <w:p w:rsidR="0010590A" w:rsidRDefault="0010590A">
      <w:pPr>
        <w:pStyle w:val="afa"/>
        <w:tabs>
          <w:tab w:val="left" w:pos="426"/>
        </w:tabs>
        <w:spacing w:before="0" w:after="0"/>
        <w:jc w:val="center"/>
      </w:pPr>
      <w:r>
        <w:rPr>
          <w:b/>
          <w:sz w:val="20"/>
          <w:szCs w:val="20"/>
        </w:rPr>
        <w:t>Основное содержание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Человек. Человек в системе общественных отношений</w:t>
      </w:r>
    </w:p>
    <w:p w:rsidR="0010590A" w:rsidRDefault="0010590A">
      <w:pPr>
        <w:pStyle w:val="afa"/>
        <w:tabs>
          <w:tab w:val="left" w:pos="426"/>
        </w:tabs>
        <w:spacing w:before="0" w:after="0" w:line="226" w:lineRule="exact"/>
        <w:ind w:firstLine="340"/>
        <w:jc w:val="both"/>
      </w:pPr>
      <w:r>
        <w:rPr>
          <w:sz w:val="20"/>
          <w:szCs w:val="20"/>
        </w:rPr>
        <w:t>Человек как результат биологической и социокультурной эволюции. П</w:t>
      </w:r>
      <w:r>
        <w:rPr>
          <w:sz w:val="20"/>
          <w:szCs w:val="20"/>
        </w:rPr>
        <w:t>о</w:t>
      </w:r>
      <w:r>
        <w:rPr>
          <w:sz w:val="20"/>
          <w:szCs w:val="20"/>
        </w:rPr>
        <w:t>нятие культуры. Материальная и духовная культура, их взаимосвязь. Формы и виды культуры: народная, массовая, элитарная; молодежная субкультура, конт</w:t>
      </w:r>
      <w:r>
        <w:rPr>
          <w:sz w:val="20"/>
          <w:szCs w:val="20"/>
        </w:rPr>
        <w:t>р</w:t>
      </w:r>
      <w:r>
        <w:rPr>
          <w:sz w:val="20"/>
          <w:szCs w:val="20"/>
        </w:rPr>
        <w:t>культура. Многообразие и диалог культур. Мораль. Нравственная культура. Искусство, его основные функции. Рел</w:t>
      </w:r>
      <w:r>
        <w:rPr>
          <w:sz w:val="20"/>
          <w:szCs w:val="20"/>
        </w:rPr>
        <w:t>и</w:t>
      </w:r>
      <w:r>
        <w:rPr>
          <w:sz w:val="20"/>
          <w:szCs w:val="20"/>
        </w:rPr>
        <w:t>гия. Мировые религии. Роль религии в жизни общества. Социализация индивида, агенты (институты) с</w:t>
      </w:r>
      <w:r>
        <w:rPr>
          <w:sz w:val="20"/>
          <w:szCs w:val="20"/>
        </w:rPr>
        <w:t>о</w:t>
      </w:r>
      <w:r>
        <w:rPr>
          <w:sz w:val="20"/>
          <w:szCs w:val="20"/>
        </w:rPr>
        <w:t>циализации. Мышление, формы и методы мышления. Мышление и деятельность. Мотивация деятельности, потребности и интер</w:t>
      </w:r>
      <w:r>
        <w:rPr>
          <w:sz w:val="20"/>
          <w:szCs w:val="20"/>
        </w:rPr>
        <w:t>е</w:t>
      </w:r>
      <w:r>
        <w:rPr>
          <w:sz w:val="20"/>
          <w:szCs w:val="20"/>
        </w:rPr>
        <w:t>сы. Свобода и необходимость в человеческой деятельности. Познание мира. Формы познания. П</w:t>
      </w:r>
      <w:r>
        <w:rPr>
          <w:sz w:val="20"/>
          <w:szCs w:val="20"/>
        </w:rPr>
        <w:t>о</w:t>
      </w:r>
      <w:r>
        <w:rPr>
          <w:sz w:val="20"/>
          <w:szCs w:val="20"/>
        </w:rPr>
        <w:t>нятие истины, ее критерии. Абсолютная, относительная истина. Виды чел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веческих знаний. Естественные и социально-гуманитарные науки. Особенности научного познания. Уровни научного познания. Способы и методы научного познания. Особе</w:t>
      </w:r>
      <w:r>
        <w:rPr>
          <w:sz w:val="20"/>
          <w:szCs w:val="20"/>
        </w:rPr>
        <w:t>н</w:t>
      </w:r>
      <w:r>
        <w:rPr>
          <w:sz w:val="20"/>
          <w:szCs w:val="20"/>
        </w:rPr>
        <w:t>ности социального познания. Духовная жизнь и д</w:t>
      </w:r>
      <w:r>
        <w:rPr>
          <w:sz w:val="20"/>
          <w:szCs w:val="20"/>
        </w:rPr>
        <w:t>у</w:t>
      </w:r>
      <w:r>
        <w:rPr>
          <w:sz w:val="20"/>
          <w:szCs w:val="20"/>
        </w:rPr>
        <w:t>ховный мир человека. Общественное и индивидуальное сознание. Мировоззрение, его типы. Самосознание индивида и социальное поведение. Социальные ценности. Мотивы и предп</w:t>
      </w:r>
      <w:r>
        <w:rPr>
          <w:sz w:val="20"/>
          <w:szCs w:val="20"/>
        </w:rPr>
        <w:t>о</w:t>
      </w:r>
      <w:r>
        <w:rPr>
          <w:sz w:val="20"/>
          <w:szCs w:val="20"/>
        </w:rPr>
        <w:t>чтения. Свобода и ответственность. Основные направления развития образования. Функции образования как социал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ного института. Общественная значимость и личностный смысл образования. Знания, умения и навыки людей в усл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виях информационного общества.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Общество как сложная динамическая система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Системное строение общества: элементы и подсистемы. Социальное вз</w:t>
      </w:r>
      <w:r>
        <w:rPr>
          <w:sz w:val="20"/>
          <w:szCs w:val="20"/>
        </w:rPr>
        <w:t>а</w:t>
      </w:r>
      <w:r>
        <w:rPr>
          <w:sz w:val="20"/>
          <w:szCs w:val="20"/>
        </w:rPr>
        <w:t xml:space="preserve">имодействие и общественные отношения. Основные институты общества. </w:t>
      </w:r>
      <w:proofErr w:type="spellStart"/>
      <w:r>
        <w:rPr>
          <w:sz w:val="20"/>
          <w:szCs w:val="20"/>
        </w:rPr>
        <w:t>Многовариантность</w:t>
      </w:r>
      <w:proofErr w:type="spellEnd"/>
      <w:r>
        <w:rPr>
          <w:sz w:val="20"/>
          <w:szCs w:val="20"/>
        </w:rPr>
        <w:t xml:space="preserve"> общественного развития. Эволюция и революция как формы с</w:t>
      </w:r>
      <w:r>
        <w:rPr>
          <w:sz w:val="20"/>
          <w:szCs w:val="20"/>
        </w:rPr>
        <w:t>о</w:t>
      </w:r>
      <w:r>
        <w:rPr>
          <w:sz w:val="20"/>
          <w:szCs w:val="20"/>
        </w:rPr>
        <w:t>циального изменения. Основные направления общественного развития: общественный прогресс, общественный р</w:t>
      </w:r>
      <w:r>
        <w:rPr>
          <w:sz w:val="20"/>
          <w:szCs w:val="20"/>
        </w:rPr>
        <w:t>е</w:t>
      </w:r>
      <w:r>
        <w:rPr>
          <w:sz w:val="20"/>
          <w:szCs w:val="20"/>
        </w:rPr>
        <w:t>гресс. Формы социального прогресса: реформа, революция. Процессы глобализации. Основные направления глобал</w:t>
      </w:r>
      <w:r>
        <w:rPr>
          <w:sz w:val="20"/>
          <w:szCs w:val="20"/>
        </w:rPr>
        <w:t>и</w:t>
      </w:r>
      <w:r>
        <w:rPr>
          <w:sz w:val="20"/>
          <w:szCs w:val="20"/>
        </w:rPr>
        <w:t>зации. Последствия глобализации. Общество и человек перед лицом угроз и вызовов XXI века.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Экономика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Экономика, экономическая наука. Уровни экономики: микроэкономика, макроэкономика. Факторы производства и факторные доходы. Спрос, закон спроса, факторы, влияющие на формирование спроса. Предложение, закон пре</w:t>
      </w:r>
      <w:r>
        <w:rPr>
          <w:sz w:val="20"/>
          <w:szCs w:val="20"/>
        </w:rPr>
        <w:t>д</w:t>
      </w:r>
      <w:r>
        <w:rPr>
          <w:sz w:val="20"/>
          <w:szCs w:val="20"/>
        </w:rPr>
        <w:t>ложения. Формирование рыночных цен. Равновесная цена. Виды и функции рынков. Рынок совершенной и несове</w:t>
      </w:r>
      <w:r>
        <w:rPr>
          <w:sz w:val="20"/>
          <w:szCs w:val="20"/>
        </w:rPr>
        <w:t>р</w:t>
      </w:r>
      <w:r>
        <w:rPr>
          <w:sz w:val="20"/>
          <w:szCs w:val="20"/>
        </w:rPr>
        <w:t>шенной конкуренции. Пол</w:t>
      </w:r>
      <w:r>
        <w:rPr>
          <w:sz w:val="20"/>
          <w:szCs w:val="20"/>
        </w:rPr>
        <w:t>и</w:t>
      </w:r>
      <w:r>
        <w:rPr>
          <w:sz w:val="20"/>
          <w:szCs w:val="20"/>
        </w:rPr>
        <w:t>тика защиты конкуренции и антимонопольное законодательство. Рыночные отношения в современной экономике. Фирма в экономике. Фондовый рынок, его инструменты. Акции, облигации и другие ценные бумаги. Предприятие. Экономические и бухгалтерские издержки и прибыль. Постоянные и переменные затраты (и</w:t>
      </w:r>
      <w:r>
        <w:rPr>
          <w:sz w:val="20"/>
          <w:szCs w:val="20"/>
        </w:rPr>
        <w:t>з</w:t>
      </w:r>
      <w:r>
        <w:rPr>
          <w:sz w:val="20"/>
          <w:szCs w:val="20"/>
        </w:rPr>
        <w:t>держки). Основные источники финансирования бизнеса. Основные принципы менеджмента. Основы маркетинга. Ф</w:t>
      </w:r>
      <w:r>
        <w:rPr>
          <w:sz w:val="20"/>
          <w:szCs w:val="20"/>
        </w:rPr>
        <w:t>и</w:t>
      </w:r>
      <w:r>
        <w:rPr>
          <w:sz w:val="20"/>
          <w:szCs w:val="20"/>
        </w:rPr>
        <w:t>нансовый рынок. Банковская система. Центральный банк Российской Федерации, его задачи, функции и роль в ба</w:t>
      </w:r>
      <w:r>
        <w:rPr>
          <w:sz w:val="20"/>
          <w:szCs w:val="20"/>
        </w:rPr>
        <w:t>н</w:t>
      </w:r>
      <w:r>
        <w:rPr>
          <w:sz w:val="20"/>
          <w:szCs w:val="20"/>
        </w:rPr>
        <w:t>ковской системе России. Финансовые институты. Виды, причины и последствия инфляции. Рынок труда. Занятость и безработица, виды безработицы. Государственная политика в области занятости. Рациональное экономическое пов</w:t>
      </w:r>
      <w:r>
        <w:rPr>
          <w:sz w:val="20"/>
          <w:szCs w:val="20"/>
        </w:rPr>
        <w:t>е</w:t>
      </w:r>
      <w:r>
        <w:rPr>
          <w:sz w:val="20"/>
          <w:szCs w:val="20"/>
        </w:rPr>
        <w:t>дение собственника, работника, потребителя, семьянина. Роль государства в экономике. Общественные блага. Нал</w:t>
      </w:r>
      <w:r>
        <w:rPr>
          <w:sz w:val="20"/>
          <w:szCs w:val="20"/>
        </w:rPr>
        <w:t>о</w:t>
      </w:r>
      <w:r>
        <w:rPr>
          <w:sz w:val="20"/>
          <w:szCs w:val="20"/>
        </w:rPr>
        <w:t>говая система в РФ. Виды налогов. Функции налогов. Налоги, уплачиваемые предприятиями. Основы денежной и бюджетной политики государства. Денежно-кредитная (монетарная) политика. Государственный бюджет. Госуда</w:t>
      </w:r>
      <w:r>
        <w:rPr>
          <w:sz w:val="20"/>
          <w:szCs w:val="20"/>
        </w:rPr>
        <w:t>р</w:t>
      </w:r>
      <w:r>
        <w:rPr>
          <w:sz w:val="20"/>
          <w:szCs w:val="20"/>
        </w:rPr>
        <w:t>ственный долг. Экономическая деятельность и ее измерители. ВВП и ВНП – основные макроэкономические показат</w:t>
      </w:r>
      <w:r>
        <w:rPr>
          <w:sz w:val="20"/>
          <w:szCs w:val="20"/>
        </w:rPr>
        <w:t>е</w:t>
      </w:r>
      <w:r>
        <w:rPr>
          <w:sz w:val="20"/>
          <w:szCs w:val="20"/>
        </w:rPr>
        <w:t>ли. Экономический рост. Экономические циклы. Мировая экономика. Международная специализация, междунаро</w:t>
      </w:r>
      <w:r>
        <w:rPr>
          <w:sz w:val="20"/>
          <w:szCs w:val="20"/>
        </w:rPr>
        <w:t>д</w:t>
      </w:r>
      <w:r>
        <w:rPr>
          <w:sz w:val="20"/>
          <w:szCs w:val="20"/>
        </w:rPr>
        <w:t>ное разделение труда, международная торговля, экономическая интеграция, мировой рынок. Государственная полит</w:t>
      </w:r>
      <w:r>
        <w:rPr>
          <w:sz w:val="20"/>
          <w:szCs w:val="20"/>
        </w:rPr>
        <w:t>и</w:t>
      </w:r>
      <w:r>
        <w:rPr>
          <w:sz w:val="20"/>
          <w:szCs w:val="20"/>
        </w:rPr>
        <w:t>ка в области международной торговли. Глобальные экономические проблемы. Тенденции экономического развития России.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Социальные отношения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Социальная структура общества и социальные отношения. Социальная стратификация, неравенство. Социальные группы, их типы. Молодежь как социальная группа. Социальный конфликт. Виды социальных конфликтов, их прич</w:t>
      </w:r>
      <w:r>
        <w:rPr>
          <w:sz w:val="20"/>
          <w:szCs w:val="20"/>
        </w:rPr>
        <w:t>и</w:t>
      </w:r>
      <w:r>
        <w:rPr>
          <w:sz w:val="20"/>
          <w:szCs w:val="20"/>
        </w:rPr>
        <w:t>ны. Способы разрешения конфликтов. Социальные нормы, виды социальных норм. Отклоняющееся поведение (</w:t>
      </w:r>
      <w:proofErr w:type="spellStart"/>
      <w:r>
        <w:rPr>
          <w:sz w:val="20"/>
          <w:szCs w:val="20"/>
        </w:rPr>
        <w:t>д</w:t>
      </w:r>
      <w:r>
        <w:rPr>
          <w:sz w:val="20"/>
          <w:szCs w:val="20"/>
        </w:rPr>
        <w:t>е</w:t>
      </w:r>
      <w:r>
        <w:rPr>
          <w:sz w:val="20"/>
          <w:szCs w:val="20"/>
        </w:rPr>
        <w:t>виантное</w:t>
      </w:r>
      <w:proofErr w:type="spellEnd"/>
      <w:r>
        <w:rPr>
          <w:sz w:val="20"/>
          <w:szCs w:val="20"/>
        </w:rPr>
        <w:t>). Социальный контроль и самоконтроль. Социальная мобильность, ее формы и каналы в современном общ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стве. Этнические общности. Межнациональные отношения, </w:t>
      </w:r>
      <w:proofErr w:type="spellStart"/>
      <w:r>
        <w:rPr>
          <w:sz w:val="20"/>
          <w:szCs w:val="20"/>
        </w:rPr>
        <w:t>этносоциальные</w:t>
      </w:r>
      <w:proofErr w:type="spellEnd"/>
      <w:r>
        <w:rPr>
          <w:sz w:val="20"/>
          <w:szCs w:val="20"/>
        </w:rPr>
        <w:t xml:space="preserve"> конфликты, пути их разрешения. Ко</w:t>
      </w:r>
      <w:r>
        <w:rPr>
          <w:sz w:val="20"/>
          <w:szCs w:val="20"/>
        </w:rPr>
        <w:t>н</w:t>
      </w:r>
      <w:r>
        <w:rPr>
          <w:sz w:val="20"/>
          <w:szCs w:val="20"/>
        </w:rPr>
        <w:t>ституционные принципы национальной политики в Российской Федерации. Семья и брак. Тенде</w:t>
      </w:r>
      <w:r>
        <w:rPr>
          <w:sz w:val="20"/>
          <w:szCs w:val="20"/>
        </w:rPr>
        <w:t>н</w:t>
      </w:r>
      <w:r>
        <w:rPr>
          <w:sz w:val="20"/>
          <w:szCs w:val="20"/>
        </w:rPr>
        <w:t>ции развития семьи в современном мире. Проблема неполных семей. Совр</w:t>
      </w:r>
      <w:r>
        <w:rPr>
          <w:sz w:val="20"/>
          <w:szCs w:val="20"/>
        </w:rPr>
        <w:t>е</w:t>
      </w:r>
      <w:r>
        <w:rPr>
          <w:sz w:val="20"/>
          <w:szCs w:val="20"/>
        </w:rPr>
        <w:t>менная демографическая ситуация в Российской Федерации. Религиозные объединения и организации в Российской Федерации.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lastRenderedPageBreak/>
        <w:t>Политика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Политическая деятельность. Политические институты. Политические отношения. Политическая власть. Полит</w:t>
      </w:r>
      <w:r>
        <w:rPr>
          <w:sz w:val="20"/>
          <w:szCs w:val="20"/>
        </w:rPr>
        <w:t>и</w:t>
      </w:r>
      <w:r>
        <w:rPr>
          <w:sz w:val="20"/>
          <w:szCs w:val="20"/>
        </w:rPr>
        <w:t>ческая система, ее структура и функции. Государство как основной институт политической системы. Госуда</w:t>
      </w:r>
      <w:r>
        <w:rPr>
          <w:sz w:val="20"/>
          <w:szCs w:val="20"/>
        </w:rPr>
        <w:t>р</w:t>
      </w:r>
      <w:r>
        <w:rPr>
          <w:sz w:val="20"/>
          <w:szCs w:val="20"/>
        </w:rPr>
        <w:t xml:space="preserve">ство, его функции. Политический режим. Типология политических режимов. Демократия, ее основные ценности и признаки. Избирательная система. Типы избирательных систем: </w:t>
      </w:r>
      <w:proofErr w:type="gramStart"/>
      <w:r>
        <w:rPr>
          <w:sz w:val="20"/>
          <w:szCs w:val="20"/>
        </w:rPr>
        <w:t>мажоритарная</w:t>
      </w:r>
      <w:proofErr w:type="gramEnd"/>
      <w:r>
        <w:rPr>
          <w:sz w:val="20"/>
          <w:szCs w:val="20"/>
        </w:rPr>
        <w:t>, пропорциональная, смешанная. Изб</w:t>
      </w:r>
      <w:r>
        <w:rPr>
          <w:sz w:val="20"/>
          <w:szCs w:val="20"/>
        </w:rPr>
        <w:t>и</w:t>
      </w:r>
      <w:r>
        <w:rPr>
          <w:sz w:val="20"/>
          <w:szCs w:val="20"/>
        </w:rPr>
        <w:t>рательная кампания. Гражданское общество и правовое государство. Пол</w:t>
      </w:r>
      <w:r>
        <w:rPr>
          <w:sz w:val="20"/>
          <w:szCs w:val="20"/>
        </w:rPr>
        <w:t>и</w:t>
      </w:r>
      <w:r>
        <w:rPr>
          <w:sz w:val="20"/>
          <w:szCs w:val="20"/>
        </w:rPr>
        <w:t>тическая элита и политическое лидерство. Типология лидерства. Политическая идеология, ее роль в обществе. Основные идейно-политические течения современности. П</w:t>
      </w:r>
      <w:r>
        <w:rPr>
          <w:sz w:val="20"/>
          <w:szCs w:val="20"/>
        </w:rPr>
        <w:t>о</w:t>
      </w:r>
      <w:r>
        <w:rPr>
          <w:sz w:val="20"/>
          <w:szCs w:val="20"/>
        </w:rPr>
        <w:t>литические партии, их признаки, функции, классификация, виды. Типы партийных систем. Понятие, признаки, тип</w:t>
      </w:r>
      <w:r>
        <w:rPr>
          <w:sz w:val="20"/>
          <w:szCs w:val="20"/>
        </w:rPr>
        <w:t>о</w:t>
      </w:r>
      <w:r>
        <w:rPr>
          <w:sz w:val="20"/>
          <w:szCs w:val="20"/>
        </w:rPr>
        <w:t>логия общественно-политических движений. Политическая психология. Политическое поведение. Роль средств ма</w:t>
      </w:r>
      <w:r>
        <w:rPr>
          <w:sz w:val="20"/>
          <w:szCs w:val="20"/>
        </w:rPr>
        <w:t>с</w:t>
      </w:r>
      <w:r>
        <w:rPr>
          <w:sz w:val="20"/>
          <w:szCs w:val="20"/>
        </w:rPr>
        <w:t>совой информации в политической жизни общ</w:t>
      </w:r>
      <w:r>
        <w:rPr>
          <w:sz w:val="20"/>
          <w:szCs w:val="20"/>
        </w:rPr>
        <w:t>е</w:t>
      </w:r>
      <w:r>
        <w:rPr>
          <w:sz w:val="20"/>
          <w:szCs w:val="20"/>
        </w:rPr>
        <w:t>ства. Политический процесс. Политическое участие. Абсентеизм, его прич</w:t>
      </w:r>
      <w:r>
        <w:rPr>
          <w:sz w:val="20"/>
          <w:szCs w:val="20"/>
        </w:rPr>
        <w:t>и</w:t>
      </w:r>
      <w:r>
        <w:rPr>
          <w:sz w:val="20"/>
          <w:szCs w:val="20"/>
        </w:rPr>
        <w:t>ны и опасность. Особенности политического процесса в России.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i/>
          <w:sz w:val="20"/>
          <w:szCs w:val="20"/>
        </w:rPr>
      </w:pP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i/>
          <w:sz w:val="20"/>
          <w:szCs w:val="20"/>
        </w:rPr>
        <w:t>Правовое регулирование общественных отношений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</w:pPr>
      <w:r>
        <w:rPr>
          <w:sz w:val="20"/>
          <w:szCs w:val="20"/>
        </w:rPr>
        <w:t>Право в системе социальных норм. Система российского права: элементы системы права; частное и публичное право; материальное и процессуальное право. Источники права. Законотворческий процесс в Российской Федер</w:t>
      </w:r>
      <w:r>
        <w:rPr>
          <w:sz w:val="20"/>
          <w:szCs w:val="20"/>
        </w:rPr>
        <w:t>а</w:t>
      </w:r>
      <w:r>
        <w:rPr>
          <w:sz w:val="20"/>
          <w:szCs w:val="20"/>
        </w:rPr>
        <w:t>ции. Гражданство Российской Федерации. Конституционные права и обяза</w:t>
      </w:r>
      <w:r>
        <w:rPr>
          <w:sz w:val="20"/>
          <w:szCs w:val="20"/>
        </w:rPr>
        <w:t>н</w:t>
      </w:r>
      <w:r>
        <w:rPr>
          <w:sz w:val="20"/>
          <w:szCs w:val="20"/>
        </w:rPr>
        <w:t>ности гражданина РФ. Воинская обязанность. Военная служба по контракту. Альтернативная гражданская служба. Права и обязанности налогоплательщиков. Юр</w:t>
      </w:r>
      <w:r>
        <w:rPr>
          <w:sz w:val="20"/>
          <w:szCs w:val="20"/>
        </w:rPr>
        <w:t>и</w:t>
      </w:r>
      <w:r>
        <w:rPr>
          <w:sz w:val="20"/>
          <w:szCs w:val="20"/>
        </w:rPr>
        <w:t>дическая ответственность за налоговые правонарушения. Зак</w:t>
      </w:r>
      <w:r>
        <w:rPr>
          <w:sz w:val="20"/>
          <w:szCs w:val="20"/>
        </w:rPr>
        <w:t>о</w:t>
      </w:r>
      <w:r>
        <w:rPr>
          <w:sz w:val="20"/>
          <w:szCs w:val="20"/>
        </w:rPr>
        <w:t>нодательство в сфере антикоррупционной политики государства. Экологическое право. Право на благоприятную окружающую среду и способы его защиты. Экологич</w:t>
      </w:r>
      <w:r>
        <w:rPr>
          <w:sz w:val="20"/>
          <w:szCs w:val="20"/>
        </w:rPr>
        <w:t>е</w:t>
      </w:r>
      <w:r>
        <w:rPr>
          <w:sz w:val="20"/>
          <w:szCs w:val="20"/>
        </w:rPr>
        <w:t>ские правонарушения. Гражданское право. Гражданские правоотношения. Субъекты гражданского права. Имущ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ственные права. Право собственности. Основания приобретения права </w:t>
      </w:r>
      <w:proofErr w:type="spellStart"/>
      <w:r>
        <w:rPr>
          <w:sz w:val="20"/>
          <w:szCs w:val="20"/>
        </w:rPr>
        <w:t>соб</w:t>
      </w:r>
      <w:proofErr w:type="spellEnd"/>
      <w:r>
        <w:rPr>
          <w:sz w:val="20"/>
          <w:szCs w:val="20"/>
        </w:rPr>
        <w:t>-</w:t>
      </w:r>
    </w:p>
    <w:p w:rsidR="0010590A" w:rsidRDefault="0010590A">
      <w:pPr>
        <w:pStyle w:val="afa"/>
        <w:tabs>
          <w:tab w:val="left" w:pos="426"/>
        </w:tabs>
        <w:spacing w:before="0" w:after="0"/>
        <w:jc w:val="both"/>
      </w:pPr>
      <w:proofErr w:type="spellStart"/>
      <w:r>
        <w:rPr>
          <w:sz w:val="20"/>
          <w:szCs w:val="20"/>
        </w:rPr>
        <w:t>ственности</w:t>
      </w:r>
      <w:proofErr w:type="spellEnd"/>
      <w:r>
        <w:rPr>
          <w:sz w:val="20"/>
          <w:szCs w:val="20"/>
        </w:rPr>
        <w:t>. Право на результаты интеллектуальной деятельности. Наследование. Неимущественные права: честь, д</w:t>
      </w:r>
      <w:r>
        <w:rPr>
          <w:sz w:val="20"/>
          <w:szCs w:val="20"/>
        </w:rPr>
        <w:t>о</w:t>
      </w:r>
      <w:r>
        <w:rPr>
          <w:sz w:val="20"/>
          <w:szCs w:val="20"/>
        </w:rPr>
        <w:t>стоинство, имя. Способы защиты имущественных и неимущественных прав. Организационно-правовые формы пре</w:t>
      </w:r>
      <w:r>
        <w:rPr>
          <w:sz w:val="20"/>
          <w:szCs w:val="20"/>
        </w:rPr>
        <w:t>д</w:t>
      </w:r>
      <w:r>
        <w:rPr>
          <w:sz w:val="20"/>
          <w:szCs w:val="20"/>
        </w:rPr>
        <w:t>приятий. Семейное право. Порядок и условия заключения и расторжения брака. Правовое регулирование отношений супругов. Права и обязанности родителей и детей. Порядок приема на обучение в профессиональные образ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вательные организации и образовательные организации высшего образования. Порядок оказания платных образовательных услуг. Занятость и трудоустройство. Порядок приема на работу, заключения и расторжения трудового договора. Пр</w:t>
      </w:r>
      <w:r>
        <w:rPr>
          <w:sz w:val="20"/>
          <w:szCs w:val="20"/>
        </w:rPr>
        <w:t>а</w:t>
      </w:r>
      <w:r>
        <w:rPr>
          <w:sz w:val="20"/>
          <w:szCs w:val="20"/>
        </w:rPr>
        <w:t>вовые основы социальной защиты и социального обеспечения. Гражданские споры, порядок их рассмотрения. Осно</w:t>
      </w:r>
      <w:r>
        <w:rPr>
          <w:sz w:val="20"/>
          <w:szCs w:val="20"/>
        </w:rPr>
        <w:t>в</w:t>
      </w:r>
      <w:r>
        <w:rPr>
          <w:sz w:val="20"/>
          <w:szCs w:val="20"/>
        </w:rPr>
        <w:t>ные правила и принципы гражданского процесса. Особенности административной юрисдикции. Особенности уголо</w:t>
      </w:r>
      <w:r>
        <w:rPr>
          <w:sz w:val="20"/>
          <w:szCs w:val="20"/>
        </w:rPr>
        <w:t>в</w:t>
      </w:r>
      <w:r>
        <w:rPr>
          <w:sz w:val="20"/>
          <w:szCs w:val="20"/>
        </w:rPr>
        <w:t>ного процесса. Стадии уголовного процесса. Конституционное судопроизводство. Понятие и предмет международн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го права. Международная защита прав человека в условиях мирного и военного времени. Правовая база противоде</w:t>
      </w:r>
      <w:r>
        <w:rPr>
          <w:sz w:val="20"/>
          <w:szCs w:val="20"/>
        </w:rPr>
        <w:t>й</w:t>
      </w:r>
      <w:r>
        <w:rPr>
          <w:sz w:val="20"/>
          <w:szCs w:val="20"/>
        </w:rPr>
        <w:t>ствия терроризму в Российской Федерации.</w:t>
      </w:r>
    </w:p>
    <w:p w:rsidR="0010590A" w:rsidRDefault="0010590A">
      <w:pPr>
        <w:pStyle w:val="afa"/>
        <w:tabs>
          <w:tab w:val="left" w:pos="426"/>
        </w:tabs>
        <w:spacing w:before="0" w:after="0"/>
        <w:ind w:firstLine="340"/>
        <w:jc w:val="both"/>
        <w:rPr>
          <w:sz w:val="20"/>
          <w:szCs w:val="20"/>
        </w:rPr>
      </w:pPr>
    </w:p>
    <w:p w:rsidR="0010590A" w:rsidRDefault="009B2525">
      <w:pPr>
        <w:pStyle w:val="2"/>
        <w:rPr>
          <w:sz w:val="20"/>
          <w:szCs w:val="20"/>
        </w:rPr>
      </w:pPr>
      <w:r>
        <w:rPr>
          <w:noProof/>
          <w:szCs w:val="20"/>
          <w:lang w:val="ru-RU" w:eastAsia="ru-RU"/>
        </w:rPr>
        <w:drawing>
          <wp:inline distT="0" distB="0" distL="0" distR="0">
            <wp:extent cx="2802890" cy="17811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34" r="-21" b="-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890" cy="1781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pStyle w:val="afa"/>
        <w:spacing w:before="0" w:after="0"/>
        <w:jc w:val="center"/>
        <w:rPr>
          <w:sz w:val="20"/>
          <w:szCs w:val="20"/>
        </w:rPr>
      </w:pPr>
    </w:p>
    <w:p w:rsidR="0010590A" w:rsidRDefault="0010590A">
      <w:pPr>
        <w:jc w:val="center"/>
      </w:pPr>
      <w:r>
        <w:rPr>
          <w:b/>
          <w:sz w:val="22"/>
          <w:szCs w:val="28"/>
          <w:u w:val="single"/>
        </w:rPr>
        <w:t>Адрес военного института:</w:t>
      </w:r>
    </w:p>
    <w:p w:rsidR="0010590A" w:rsidRDefault="0010590A">
      <w:pPr>
        <w:jc w:val="center"/>
        <w:rPr>
          <w:b/>
          <w:sz w:val="20"/>
          <w:szCs w:val="28"/>
          <w:u w:val="single"/>
        </w:rPr>
      </w:pPr>
    </w:p>
    <w:p w:rsidR="0010590A" w:rsidRDefault="0010590A">
      <w:pPr>
        <w:jc w:val="center"/>
      </w:pPr>
      <w:r>
        <w:rPr>
          <w:sz w:val="20"/>
        </w:rPr>
        <w:t xml:space="preserve">410023, г. Саратов, ул. </w:t>
      </w:r>
      <w:proofErr w:type="gramStart"/>
      <w:r>
        <w:rPr>
          <w:sz w:val="20"/>
        </w:rPr>
        <w:t>Московская</w:t>
      </w:r>
      <w:proofErr w:type="gramEnd"/>
      <w:r>
        <w:rPr>
          <w:sz w:val="20"/>
        </w:rPr>
        <w:t>, 158,</w:t>
      </w:r>
    </w:p>
    <w:p w:rsidR="0010590A" w:rsidRDefault="0010590A">
      <w:pPr>
        <w:jc w:val="center"/>
      </w:pPr>
      <w:r>
        <w:rPr>
          <w:sz w:val="20"/>
        </w:rPr>
        <w:t xml:space="preserve">Саратовский военный ордена Жукова Краснознамённый институт </w:t>
      </w:r>
    </w:p>
    <w:p w:rsidR="0010590A" w:rsidRDefault="0010590A">
      <w:pPr>
        <w:jc w:val="center"/>
      </w:pPr>
      <w:r>
        <w:rPr>
          <w:sz w:val="20"/>
        </w:rPr>
        <w:t>войск национальной гвардии  Российской Федерации</w:t>
      </w:r>
    </w:p>
    <w:p w:rsidR="0010590A" w:rsidRDefault="0010590A">
      <w:pPr>
        <w:jc w:val="center"/>
        <w:rPr>
          <w:sz w:val="20"/>
        </w:rPr>
      </w:pPr>
    </w:p>
    <w:p w:rsidR="0010590A" w:rsidRDefault="0010590A">
      <w:pPr>
        <w:jc w:val="center"/>
      </w:pPr>
      <w:r>
        <w:rPr>
          <w:sz w:val="20"/>
        </w:rPr>
        <w:t>За справками обращаться в приемную комиссию института:</w:t>
      </w:r>
    </w:p>
    <w:p w:rsidR="0010590A" w:rsidRDefault="0010590A">
      <w:pPr>
        <w:ind w:left="1701"/>
      </w:pPr>
      <w:r>
        <w:rPr>
          <w:sz w:val="20"/>
        </w:rPr>
        <w:t>тел.: 8 (8452) 66-91-22 (коммутатор)</w:t>
      </w:r>
    </w:p>
    <w:p w:rsidR="0010590A" w:rsidRDefault="0010590A">
      <w:pPr>
        <w:ind w:left="1701"/>
      </w:pPr>
      <w:r>
        <w:rPr>
          <w:sz w:val="20"/>
        </w:rPr>
        <w:t>факс: 8(8452) 66-91-23  (факс)</w:t>
      </w:r>
    </w:p>
    <w:p w:rsidR="0010590A" w:rsidRDefault="0010590A">
      <w:pPr>
        <w:ind w:left="1701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mail</w:t>
      </w:r>
      <w:proofErr w:type="spellEnd"/>
      <w:r>
        <w:rPr>
          <w:sz w:val="20"/>
        </w:rPr>
        <w:t>: </w:t>
      </w:r>
      <w:hyperlink r:id="rId36" w:history="1">
        <w:r>
          <w:rPr>
            <w:rStyle w:val="a5"/>
            <w:sz w:val="20"/>
          </w:rPr>
          <w:t>svivng@yandex.ru</w:t>
        </w:r>
      </w:hyperlink>
    </w:p>
    <w:p w:rsidR="0010590A" w:rsidRDefault="0010590A">
      <w:pPr>
        <w:ind w:left="1701"/>
      </w:pPr>
      <w:r>
        <w:rPr>
          <w:sz w:val="20"/>
        </w:rPr>
        <w:t>Сайт: www.svki.rosgvard.ru</w:t>
      </w:r>
    </w:p>
    <w:p w:rsidR="0010590A" w:rsidRDefault="0010590A">
      <w:pPr>
        <w:jc w:val="center"/>
      </w:pPr>
      <w:r>
        <w:rPr>
          <w:u w:val="single"/>
        </w:rPr>
        <w:t>ДЛЯ ЗАМЕТОК</w:t>
      </w:r>
    </w:p>
    <w:p w:rsidR="0010590A" w:rsidRDefault="0010590A">
      <w:pPr>
        <w:jc w:val="center"/>
        <w:rPr>
          <w:u w:val="single"/>
        </w:rPr>
      </w:pPr>
    </w:p>
    <w:p w:rsidR="0010590A" w:rsidRDefault="0010590A">
      <w:pPr>
        <w:jc w:val="center"/>
        <w:rPr>
          <w:u w:val="single"/>
        </w:rPr>
      </w:pPr>
    </w:p>
    <w:p w:rsidR="0010590A" w:rsidRDefault="0010590A">
      <w:pPr>
        <w:jc w:val="center"/>
        <w:rPr>
          <w:u w:val="single"/>
        </w:rPr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  <w:rPr>
          <w:b/>
          <w:i/>
          <w:sz w:val="20"/>
        </w:rPr>
      </w:pPr>
    </w:p>
    <w:p w:rsidR="0010590A" w:rsidRDefault="0010590A">
      <w:pPr>
        <w:pStyle w:val="212"/>
        <w:jc w:val="center"/>
        <w:rPr>
          <w:b/>
          <w:i/>
          <w:sz w:val="20"/>
        </w:rPr>
      </w:pPr>
    </w:p>
    <w:p w:rsidR="0010590A" w:rsidRDefault="0010590A">
      <w:pPr>
        <w:pStyle w:val="212"/>
        <w:jc w:val="center"/>
        <w:rPr>
          <w:b/>
          <w:i/>
          <w:sz w:val="20"/>
        </w:rPr>
      </w:pPr>
    </w:p>
    <w:p w:rsidR="0010590A" w:rsidRDefault="0010590A">
      <w:pPr>
        <w:pStyle w:val="212"/>
        <w:jc w:val="center"/>
        <w:rPr>
          <w:b/>
          <w:i/>
          <w:sz w:val="20"/>
        </w:rPr>
      </w:pPr>
    </w:p>
    <w:p w:rsidR="0010590A" w:rsidRDefault="0010590A">
      <w:pPr>
        <w:pStyle w:val="212"/>
        <w:jc w:val="center"/>
        <w:rPr>
          <w:b/>
          <w:i/>
          <w:sz w:val="20"/>
        </w:rPr>
      </w:pPr>
    </w:p>
    <w:p w:rsidR="0010590A" w:rsidRDefault="0010590A">
      <w:pPr>
        <w:pStyle w:val="212"/>
        <w:jc w:val="center"/>
        <w:rPr>
          <w:rFonts w:ascii="Impact" w:hAnsi="Impact" w:cs="Impact"/>
          <w:b/>
          <w:i/>
          <w:sz w:val="20"/>
        </w:rPr>
      </w:pPr>
    </w:p>
    <w:p w:rsidR="0010590A" w:rsidRDefault="009B2525">
      <w:pPr>
        <w:pStyle w:val="212"/>
        <w:jc w:val="center"/>
        <w:rPr>
          <w:rFonts w:ascii="Impact" w:hAnsi="Impact" w:cs="Impact"/>
          <w:b/>
          <w:sz w:val="22"/>
        </w:rPr>
      </w:pPr>
      <w:r>
        <w:rPr>
          <w:noProof/>
          <w:lang w:eastAsia="ru-RU"/>
        </w:rPr>
        <w:drawing>
          <wp:inline distT="0" distB="0" distL="0" distR="0">
            <wp:extent cx="1858645" cy="2470150"/>
            <wp:effectExtent l="0" t="0" r="8255" b="635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" t="-24" r="-34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2470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0A" w:rsidRDefault="0010590A">
      <w:pPr>
        <w:jc w:val="center"/>
        <w:rPr>
          <w:rFonts w:ascii="Impact" w:hAnsi="Impact" w:cs="Impact"/>
          <w:b/>
          <w:sz w:val="22"/>
        </w:rPr>
      </w:pPr>
    </w:p>
    <w:p w:rsidR="0010590A" w:rsidRDefault="0010590A">
      <w:pPr>
        <w:jc w:val="center"/>
        <w:rPr>
          <w:rFonts w:ascii="Impact" w:hAnsi="Impact" w:cs="Impact"/>
          <w:b/>
          <w:sz w:val="22"/>
        </w:rPr>
      </w:pPr>
    </w:p>
    <w:p w:rsidR="0010590A" w:rsidRDefault="0010590A">
      <w:pPr>
        <w:jc w:val="center"/>
      </w:pPr>
      <w:r>
        <w:rPr>
          <w:rFonts w:ascii="Calibri" w:hAnsi="Calibri" w:cs="Calibri"/>
          <w:b/>
          <w:sz w:val="20"/>
        </w:rPr>
        <w:t xml:space="preserve">Саратовский военный ордена Жукова Краснознаменный институт войск </w:t>
      </w:r>
    </w:p>
    <w:p w:rsidR="0010590A" w:rsidRDefault="0010590A">
      <w:pPr>
        <w:jc w:val="center"/>
      </w:pPr>
      <w:r>
        <w:rPr>
          <w:rFonts w:ascii="Calibri" w:hAnsi="Calibri" w:cs="Calibri"/>
          <w:b/>
          <w:sz w:val="20"/>
        </w:rPr>
        <w:t>национальной гвардии Российской Федерации</w:t>
      </w:r>
    </w:p>
    <w:p w:rsidR="0010590A" w:rsidRDefault="0010590A">
      <w:pPr>
        <w:pStyle w:val="212"/>
        <w:jc w:val="center"/>
        <w:rPr>
          <w:rFonts w:ascii="Calibri" w:hAnsi="Calibri" w:cs="Calibri"/>
          <w:b/>
          <w:sz w:val="14"/>
        </w:rPr>
      </w:pPr>
    </w:p>
    <w:p w:rsidR="0010590A" w:rsidRDefault="0010590A">
      <w:pPr>
        <w:jc w:val="center"/>
      </w:pPr>
      <w:r>
        <w:rPr>
          <w:rFonts w:ascii="Calibri" w:hAnsi="Calibri" w:cs="Calibri"/>
          <w:b/>
          <w:sz w:val="20"/>
        </w:rPr>
        <w:t>410023, г. Саратов</w:t>
      </w:r>
    </w:p>
    <w:p w:rsidR="0010590A" w:rsidRDefault="0010590A">
      <w:pPr>
        <w:jc w:val="center"/>
      </w:pPr>
      <w:r>
        <w:rPr>
          <w:rFonts w:ascii="Calibri" w:hAnsi="Calibri" w:cs="Calibri"/>
          <w:b/>
          <w:sz w:val="20"/>
        </w:rPr>
        <w:t>ул. Московская, д. 158</w:t>
      </w:r>
    </w:p>
    <w:p w:rsidR="0010590A" w:rsidRDefault="0010590A">
      <w:pPr>
        <w:jc w:val="center"/>
        <w:rPr>
          <w:rFonts w:ascii="Calibri" w:hAnsi="Calibri" w:cs="Calibri"/>
          <w:b/>
          <w:i/>
          <w:sz w:val="20"/>
        </w:rPr>
      </w:pPr>
    </w:p>
    <w:p w:rsidR="0010590A" w:rsidRDefault="0010590A">
      <w:pPr>
        <w:jc w:val="center"/>
        <w:rPr>
          <w:rFonts w:ascii="Calibri" w:hAnsi="Calibri" w:cs="Calibri"/>
          <w:b/>
          <w:i/>
          <w:sz w:val="20"/>
        </w:rPr>
      </w:pPr>
    </w:p>
    <w:p w:rsidR="0010590A" w:rsidRDefault="0010590A">
      <w:pPr>
        <w:jc w:val="center"/>
        <w:rPr>
          <w:rFonts w:ascii="Calibri" w:hAnsi="Calibri" w:cs="Calibri"/>
          <w:b/>
          <w:i/>
          <w:sz w:val="20"/>
        </w:rPr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</w:pPr>
    </w:p>
    <w:p w:rsidR="0010590A" w:rsidRDefault="0010590A">
      <w:pPr>
        <w:jc w:val="center"/>
        <w:rPr>
          <w:sz w:val="36"/>
        </w:rPr>
      </w:pPr>
    </w:p>
    <w:p w:rsidR="0010590A" w:rsidRDefault="0010590A">
      <w:pPr>
        <w:jc w:val="center"/>
        <w:rPr>
          <w:color w:val="auto"/>
          <w:sz w:val="36"/>
        </w:rPr>
      </w:pPr>
    </w:p>
    <w:p w:rsidR="0010590A" w:rsidRDefault="0010590A">
      <w:pPr>
        <w:pStyle w:val="af2"/>
        <w:ind w:firstLine="0"/>
        <w:jc w:val="center"/>
      </w:pPr>
      <w:r>
        <w:rPr>
          <w:color w:val="auto"/>
          <w:sz w:val="16"/>
        </w:rPr>
        <w:t>В авторской редакции</w:t>
      </w:r>
    </w:p>
    <w:p w:rsidR="0010590A" w:rsidRDefault="0010590A">
      <w:pPr>
        <w:pStyle w:val="af2"/>
        <w:ind w:firstLine="0"/>
        <w:jc w:val="center"/>
      </w:pPr>
      <w:r>
        <w:rPr>
          <w:color w:val="auto"/>
          <w:sz w:val="16"/>
        </w:rPr>
        <w:t xml:space="preserve">Компьютерная верстка </w:t>
      </w:r>
      <w:r>
        <w:rPr>
          <w:i/>
          <w:iCs/>
          <w:color w:val="auto"/>
          <w:sz w:val="16"/>
        </w:rPr>
        <w:t xml:space="preserve">Т.В. </w:t>
      </w:r>
      <w:proofErr w:type="spellStart"/>
      <w:r>
        <w:rPr>
          <w:i/>
          <w:iCs/>
          <w:color w:val="auto"/>
          <w:sz w:val="16"/>
        </w:rPr>
        <w:t>Корытина</w:t>
      </w:r>
      <w:proofErr w:type="spellEnd"/>
    </w:p>
    <w:p w:rsidR="0010590A" w:rsidRDefault="0010590A">
      <w:pPr>
        <w:shd w:val="clear" w:color="auto" w:fill="FFFFFF"/>
        <w:tabs>
          <w:tab w:val="left" w:pos="1805"/>
        </w:tabs>
        <w:jc w:val="center"/>
        <w:rPr>
          <w:color w:val="auto"/>
          <w:sz w:val="16"/>
          <w:szCs w:val="18"/>
        </w:rPr>
      </w:pPr>
    </w:p>
    <w:p w:rsidR="0010590A" w:rsidRDefault="0010590A">
      <w:pPr>
        <w:shd w:val="clear" w:color="auto" w:fill="FFFFFF"/>
        <w:tabs>
          <w:tab w:val="left" w:pos="1805"/>
        </w:tabs>
        <w:jc w:val="center"/>
      </w:pPr>
      <w:r>
        <w:rPr>
          <w:color w:val="auto"/>
          <w:sz w:val="16"/>
          <w:szCs w:val="18"/>
        </w:rPr>
        <w:t>Сдано в набор 24.09.2020. Подписано в печать __.09.2020.</w:t>
      </w:r>
    </w:p>
    <w:p w:rsidR="0010590A" w:rsidRDefault="0010590A">
      <w:pPr>
        <w:shd w:val="clear" w:color="auto" w:fill="FFFFFF"/>
        <w:tabs>
          <w:tab w:val="left" w:pos="1805"/>
        </w:tabs>
        <w:jc w:val="center"/>
      </w:pPr>
      <w:r>
        <w:rPr>
          <w:color w:val="auto"/>
          <w:sz w:val="16"/>
          <w:szCs w:val="18"/>
        </w:rPr>
        <w:t>Формат 60</w:t>
      </w:r>
      <w:r>
        <w:rPr>
          <w:rFonts w:ascii="Symbol" w:eastAsia="Symbol" w:hAnsi="Symbol" w:cs="Symbol"/>
          <w:color w:val="auto"/>
          <w:sz w:val="16"/>
          <w:szCs w:val="18"/>
        </w:rPr>
        <w:t></w:t>
      </w:r>
      <w:r>
        <w:rPr>
          <w:color w:val="auto"/>
          <w:sz w:val="16"/>
          <w:szCs w:val="18"/>
        </w:rPr>
        <w:t xml:space="preserve">84 </w:t>
      </w:r>
      <w:r>
        <w:rPr>
          <w:color w:val="auto"/>
          <w:sz w:val="16"/>
          <w:szCs w:val="18"/>
          <w:vertAlign w:val="superscript"/>
        </w:rPr>
        <w:t>1</w:t>
      </w:r>
      <w:r>
        <w:rPr>
          <w:color w:val="auto"/>
          <w:sz w:val="16"/>
          <w:szCs w:val="18"/>
        </w:rPr>
        <w:t>/</w:t>
      </w:r>
      <w:r>
        <w:rPr>
          <w:color w:val="auto"/>
          <w:sz w:val="16"/>
          <w:szCs w:val="18"/>
          <w:vertAlign w:val="subscript"/>
        </w:rPr>
        <w:t>16</w:t>
      </w:r>
      <w:r>
        <w:rPr>
          <w:color w:val="auto"/>
          <w:sz w:val="16"/>
          <w:szCs w:val="18"/>
        </w:rPr>
        <w:t>. Бумага офсетная. Гарнитура Таймс.</w:t>
      </w:r>
    </w:p>
    <w:p w:rsidR="0010590A" w:rsidRDefault="0010590A">
      <w:pPr>
        <w:shd w:val="clear" w:color="auto" w:fill="FFFFFF"/>
        <w:tabs>
          <w:tab w:val="left" w:pos="1805"/>
        </w:tabs>
        <w:jc w:val="center"/>
      </w:pPr>
      <w:r>
        <w:rPr>
          <w:color w:val="auto"/>
          <w:sz w:val="16"/>
          <w:szCs w:val="18"/>
        </w:rPr>
        <w:t xml:space="preserve">Печать способом </w:t>
      </w:r>
      <w:proofErr w:type="spellStart"/>
      <w:r>
        <w:rPr>
          <w:color w:val="auto"/>
          <w:sz w:val="16"/>
          <w:szCs w:val="18"/>
        </w:rPr>
        <w:t>ризографии</w:t>
      </w:r>
      <w:proofErr w:type="spellEnd"/>
      <w:r>
        <w:rPr>
          <w:color w:val="auto"/>
          <w:sz w:val="16"/>
          <w:szCs w:val="18"/>
        </w:rPr>
        <w:t xml:space="preserve">. </w:t>
      </w:r>
      <w:proofErr w:type="spellStart"/>
      <w:r>
        <w:rPr>
          <w:color w:val="auto"/>
          <w:sz w:val="16"/>
          <w:szCs w:val="18"/>
        </w:rPr>
        <w:t>Усл</w:t>
      </w:r>
      <w:proofErr w:type="spellEnd"/>
      <w:r>
        <w:rPr>
          <w:color w:val="auto"/>
          <w:sz w:val="16"/>
          <w:szCs w:val="18"/>
        </w:rPr>
        <w:t xml:space="preserve">. </w:t>
      </w:r>
      <w:proofErr w:type="spellStart"/>
      <w:r>
        <w:rPr>
          <w:color w:val="auto"/>
          <w:sz w:val="16"/>
          <w:szCs w:val="18"/>
        </w:rPr>
        <w:t>печ</w:t>
      </w:r>
      <w:proofErr w:type="spellEnd"/>
      <w:r>
        <w:rPr>
          <w:color w:val="auto"/>
          <w:sz w:val="16"/>
          <w:szCs w:val="18"/>
        </w:rPr>
        <w:t>. л. 2,4.</w:t>
      </w:r>
    </w:p>
    <w:p w:rsidR="0010590A" w:rsidRDefault="0010590A">
      <w:pPr>
        <w:shd w:val="clear" w:color="auto" w:fill="FFFFFF"/>
        <w:tabs>
          <w:tab w:val="left" w:pos="1805"/>
        </w:tabs>
        <w:jc w:val="center"/>
      </w:pPr>
      <w:r>
        <w:rPr>
          <w:color w:val="auto"/>
          <w:sz w:val="16"/>
          <w:szCs w:val="18"/>
        </w:rPr>
        <w:t xml:space="preserve">Тираж 1 экз. Заказ № </w:t>
      </w:r>
    </w:p>
    <w:p w:rsidR="0010590A" w:rsidRDefault="0010590A">
      <w:pPr>
        <w:shd w:val="clear" w:color="auto" w:fill="FFFFFF"/>
        <w:jc w:val="center"/>
        <w:rPr>
          <w:color w:val="FF0000"/>
          <w:sz w:val="14"/>
          <w:szCs w:val="16"/>
        </w:rPr>
      </w:pPr>
    </w:p>
    <w:p w:rsidR="0010590A" w:rsidRDefault="0010590A">
      <w:pPr>
        <w:shd w:val="clear" w:color="auto" w:fill="FFFFFF"/>
        <w:jc w:val="center"/>
        <w:rPr>
          <w:color w:val="FF0000"/>
          <w:sz w:val="14"/>
          <w:szCs w:val="16"/>
        </w:rPr>
      </w:pPr>
    </w:p>
    <w:p w:rsidR="0010590A" w:rsidRDefault="0010590A">
      <w:pPr>
        <w:shd w:val="clear" w:color="auto" w:fill="FFFFFF"/>
        <w:jc w:val="center"/>
        <w:rPr>
          <w:color w:val="FF0000"/>
          <w:sz w:val="14"/>
          <w:szCs w:val="16"/>
        </w:rPr>
      </w:pPr>
    </w:p>
    <w:p w:rsidR="0010590A" w:rsidRDefault="0010590A">
      <w:pPr>
        <w:shd w:val="clear" w:color="auto" w:fill="FFFFFF"/>
        <w:jc w:val="center"/>
        <w:rPr>
          <w:color w:val="FF0000"/>
          <w:sz w:val="14"/>
          <w:szCs w:val="16"/>
        </w:rPr>
      </w:pPr>
    </w:p>
    <w:p w:rsidR="0010590A" w:rsidRDefault="0010590A">
      <w:pPr>
        <w:shd w:val="clear" w:color="auto" w:fill="FFFFFF"/>
        <w:jc w:val="center"/>
      </w:pPr>
      <w:r>
        <w:rPr>
          <w:sz w:val="14"/>
          <w:szCs w:val="16"/>
        </w:rPr>
        <w:t xml:space="preserve">Типография Саратовского военного </w:t>
      </w:r>
      <w:proofErr w:type="gramStart"/>
      <w:r>
        <w:rPr>
          <w:sz w:val="14"/>
          <w:szCs w:val="16"/>
        </w:rPr>
        <w:t>ордена Жукова Краснознаменного института</w:t>
      </w:r>
      <w:r>
        <w:rPr>
          <w:sz w:val="14"/>
          <w:szCs w:val="16"/>
        </w:rPr>
        <w:br/>
        <w:t xml:space="preserve"> войск национальной гвардии РФ</w:t>
      </w:r>
      <w:proofErr w:type="gramEnd"/>
    </w:p>
    <w:p w:rsidR="0010590A" w:rsidRDefault="009B2525">
      <w:pPr>
        <w:shd w:val="clear" w:color="auto" w:fill="FFFFFF"/>
        <w:jc w:val="center"/>
      </w:pPr>
      <w:r>
        <w:rPr>
          <w:noProof/>
          <w:sz w:val="14"/>
          <w:szCs w:val="16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1247140</wp:posOffset>
                </wp:positionH>
                <wp:positionV relativeFrom="paragraph">
                  <wp:posOffset>151130</wp:posOffset>
                </wp:positionV>
                <wp:extent cx="1654175" cy="252095"/>
                <wp:effectExtent l="0" t="0" r="381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17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73E" w:rsidRDefault="008E173E"/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8.2pt;margin-top:11.9pt;width:130.25pt;height:19.8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" stroked="f">
                <v:textbox inset="7.35pt,3.75pt,7.35pt,3.75pt">
                  <w:txbxContent>
                    <w:p w:rsidR="008E173E" w:rsidRDefault="008E173E"/>
                  </w:txbxContent>
                </v:textbox>
              </v:shape>
            </w:pict>
          </mc:Fallback>
        </mc:AlternateContent>
      </w:r>
      <w:r w:rsidR="0010590A">
        <w:rPr>
          <w:sz w:val="14"/>
          <w:szCs w:val="16"/>
        </w:rPr>
        <w:t xml:space="preserve">410023, Саратов, ул. </w:t>
      </w:r>
      <w:proofErr w:type="gramStart"/>
      <w:r w:rsidR="0010590A">
        <w:rPr>
          <w:sz w:val="14"/>
          <w:szCs w:val="16"/>
        </w:rPr>
        <w:t>Московская</w:t>
      </w:r>
      <w:proofErr w:type="gramEnd"/>
      <w:r w:rsidR="0010590A">
        <w:rPr>
          <w:sz w:val="14"/>
          <w:szCs w:val="16"/>
        </w:rPr>
        <w:t>, 158.</w:t>
      </w:r>
    </w:p>
    <w:p w:rsidR="0010590A" w:rsidRDefault="009B2525">
      <w:pPr>
        <w:shd w:val="clear" w:color="auto" w:fill="FFFFFF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6499225</wp:posOffset>
                </wp:positionV>
                <wp:extent cx="1649095" cy="252095"/>
                <wp:effectExtent l="0" t="3175" r="1905" b="1905"/>
                <wp:wrapNone/>
                <wp:docPr id="3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909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73E" w:rsidRDefault="008E173E"/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93.5pt;margin-top:511.75pt;width:129.85pt;height:19.8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buvgw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" stroked="f">
                <v:textbox inset="7.35pt,3.75pt,7.35pt,3.75pt">
                  <w:txbxContent>
                    <w:p w:rsidR="008E173E" w:rsidRDefault="008E173E"/>
                  </w:txbxContent>
                </v:textbox>
              </v:shape>
            </w:pict>
          </mc:Fallback>
        </mc:AlternateContent>
      </w:r>
    </w:p>
    <w:sectPr w:rsidR="0010590A" w:rsidSect="008E173E">
      <w:footerReference w:type="default" r:id="rId38"/>
      <w:footnotePr>
        <w:numRestart w:val="eachPage"/>
      </w:footnotePr>
      <w:pgSz w:w="11907" w:h="16839" w:code="9"/>
      <w:pgMar w:top="567" w:right="567" w:bottom="567" w:left="1134" w:header="720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3BF" w:rsidRDefault="00DE23BF">
      <w:r>
        <w:separator/>
      </w:r>
    </w:p>
  </w:endnote>
  <w:endnote w:type="continuationSeparator" w:id="0">
    <w:p w:rsidR="00DE23BF" w:rsidRDefault="00DE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Arial"/>
    <w:charset w:val="01"/>
    <w:family w:val="swiss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73E" w:rsidRDefault="008E173E">
    <w:pPr>
      <w:pStyle w:val="af6"/>
      <w:ind w:firstLine="0"/>
      <w:jc w:val="center"/>
    </w:pPr>
    <w:r>
      <w:rPr>
        <w:rFonts w:ascii="Times New Roman" w:hAnsi="Times New Roman" w:cs="Times New Roman"/>
        <w:sz w:val="18"/>
      </w:rPr>
      <w:fldChar w:fldCharType="begin"/>
    </w:r>
    <w:r>
      <w:rPr>
        <w:rFonts w:ascii="Times New Roman" w:hAnsi="Times New Roman" w:cs="Times New Roman"/>
        <w:sz w:val="18"/>
      </w:rPr>
      <w:instrText xml:space="preserve"> PAGE </w:instrText>
    </w:r>
    <w:r>
      <w:rPr>
        <w:rFonts w:ascii="Times New Roman" w:hAnsi="Times New Roman" w:cs="Times New Roman"/>
        <w:sz w:val="18"/>
      </w:rPr>
      <w:fldChar w:fldCharType="separate"/>
    </w:r>
    <w:r w:rsidR="00F17956">
      <w:rPr>
        <w:rFonts w:ascii="Times New Roman" w:hAnsi="Times New Roman" w:cs="Times New Roman"/>
        <w:noProof/>
        <w:sz w:val="18"/>
      </w:rPr>
      <w:t>22</w:t>
    </w:r>
    <w:r>
      <w:rPr>
        <w:rFonts w:ascii="Times New Roman" w:hAnsi="Times New Roman" w:cs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3BF" w:rsidRDefault="00DE23BF">
      <w:r>
        <w:separator/>
      </w:r>
    </w:p>
  </w:footnote>
  <w:footnote w:type="continuationSeparator" w:id="0">
    <w:p w:rsidR="00DE23BF" w:rsidRDefault="00DE23BF">
      <w:r>
        <w:continuationSeparator/>
      </w:r>
    </w:p>
  </w:footnote>
  <w:footnote w:id="1">
    <w:p w:rsidR="008E173E" w:rsidRDefault="008E173E">
      <w:pPr>
        <w:pStyle w:val="af5"/>
      </w:pPr>
      <w:r>
        <w:rPr>
          <w:rStyle w:val="a4"/>
        </w:rPr>
        <w:footnoteRef/>
      </w:r>
      <w:r>
        <w:t xml:space="preserve"> Далее – </w:t>
      </w:r>
      <w:r>
        <w:rPr>
          <w:lang w:val="ru-RU"/>
        </w:rPr>
        <w:t>«</w:t>
      </w:r>
      <w:r>
        <w:t>ЕГЭ</w:t>
      </w:r>
      <w:r>
        <w:rPr>
          <w:lang w:val="ru-RU"/>
        </w:rPr>
        <w:t>»</w:t>
      </w:r>
      <w:r>
        <w:t>.</w:t>
      </w:r>
    </w:p>
  </w:footnote>
  <w:footnote w:id="2">
    <w:p w:rsidR="008E173E" w:rsidRDefault="008E173E">
      <w:pPr>
        <w:pStyle w:val="af5"/>
      </w:pPr>
      <w:r>
        <w:rPr>
          <w:rStyle w:val="a4"/>
        </w:rPr>
        <w:footnoteRef/>
      </w:r>
      <w:r>
        <w:t xml:space="preserve"> </w:t>
      </w:r>
      <w:r>
        <w:t xml:space="preserve">Приказ Росгвардии от 16 ноября 2016 г. </w:t>
      </w:r>
      <w:r>
        <w:rPr>
          <w:lang w:val="ru-RU"/>
        </w:rPr>
        <w:t>№</w:t>
      </w:r>
      <w:r>
        <w:t xml:space="preserve"> 357 </w:t>
      </w:r>
      <w:r>
        <w:rPr>
          <w:lang w:val="ru-RU"/>
        </w:rPr>
        <w:t>«</w:t>
      </w:r>
      <w:r>
        <w:t>Об утверждении Инструкции об организации и проведении профессионального психологического отбора в войсках национальной гвардии Российской Федерации</w:t>
      </w:r>
      <w:r>
        <w:rPr>
          <w:lang w:val="ru-RU"/>
        </w:rPr>
        <w:t>»</w:t>
      </w:r>
      <w:r>
        <w:t xml:space="preserve"> (</w:t>
      </w:r>
      <w:proofErr w:type="gramStart"/>
      <w:r>
        <w:t>зарегистрирован</w:t>
      </w:r>
      <w:proofErr w:type="gramEnd"/>
      <w:r>
        <w:t xml:space="preserve"> Минюстом России 12 декабря 2016 года, регистрационный </w:t>
      </w:r>
      <w:r>
        <w:rPr>
          <w:lang w:val="ru-RU"/>
        </w:rPr>
        <w:t>№</w:t>
      </w:r>
      <w:r>
        <w:t xml:space="preserve"> 44651).</w:t>
      </w:r>
    </w:p>
  </w:footnote>
  <w:footnote w:id="3">
    <w:p w:rsidR="008E173E" w:rsidRDefault="008E173E">
      <w:pPr>
        <w:pStyle w:val="af5"/>
      </w:pPr>
      <w:r>
        <w:rPr>
          <w:rStyle w:val="a4"/>
        </w:rPr>
        <w:footnoteRef/>
      </w:r>
      <w:r>
        <w:t xml:space="preserve"> </w:t>
      </w:r>
      <w:r>
        <w:t>Части 2, 9, 10, 11 статьи 71 Федерального закона от 29 декабря 2012 г. № 273-ФЗ «Об образовании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6E"/>
    <w:rsid w:val="00102183"/>
    <w:rsid w:val="0010590A"/>
    <w:rsid w:val="002C3871"/>
    <w:rsid w:val="003D3D6E"/>
    <w:rsid w:val="008E173E"/>
    <w:rsid w:val="0097284C"/>
    <w:rsid w:val="009B2525"/>
    <w:rsid w:val="00A11334"/>
    <w:rsid w:val="00A62D6F"/>
    <w:rsid w:val="00CE0515"/>
    <w:rsid w:val="00DE23BF"/>
    <w:rsid w:val="00E43A40"/>
    <w:rsid w:val="00F17956"/>
    <w:rsid w:val="00F9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  <w:lang w:eastAsia="zh-CN"/>
    </w:rPr>
  </w:style>
  <w:style w:type="paragraph" w:styleId="1">
    <w:name w:val="heading 1"/>
    <w:basedOn w:val="a"/>
    <w:next w:val="a"/>
    <w:qFormat/>
    <w:pPr>
      <w:numPr>
        <w:numId w:val="1"/>
      </w:numPr>
      <w:jc w:val="center"/>
      <w:outlineLvl w:val="0"/>
    </w:pPr>
    <w:rPr>
      <w:b/>
      <w:caps/>
      <w:sz w:val="20"/>
      <w:lang w:val="x-none"/>
    </w:rPr>
  </w:style>
  <w:style w:type="paragraph" w:styleId="2">
    <w:name w:val="heading 2"/>
    <w:basedOn w:val="a"/>
    <w:next w:val="a"/>
    <w:qFormat/>
    <w:pPr>
      <w:widowControl w:val="0"/>
      <w:numPr>
        <w:ilvl w:val="1"/>
        <w:numId w:val="1"/>
      </w:numPr>
      <w:autoSpaceDE w:val="0"/>
      <w:jc w:val="center"/>
      <w:outlineLvl w:val="1"/>
    </w:pPr>
    <w:rPr>
      <w:rFonts w:eastAsia="Batang"/>
      <w:b/>
      <w:iCs/>
      <w:sz w:val="22"/>
      <w:szCs w:val="28"/>
      <w:lang w:val="x-none"/>
    </w:rPr>
  </w:style>
  <w:style w:type="paragraph" w:styleId="3">
    <w:name w:val="heading 3"/>
    <w:basedOn w:val="a"/>
    <w:next w:val="a"/>
    <w:qFormat/>
    <w:pPr>
      <w:widowControl w:val="0"/>
      <w:numPr>
        <w:ilvl w:val="2"/>
        <w:numId w:val="1"/>
      </w:numPr>
      <w:autoSpaceDE w:val="0"/>
      <w:spacing w:before="120" w:after="120"/>
      <w:jc w:val="center"/>
      <w:outlineLvl w:val="2"/>
    </w:pPr>
    <w:rPr>
      <w:rFonts w:eastAsia="Batang" w:cs="Arial"/>
      <w:b/>
      <w:sz w:val="20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color w:val="auto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firstLine="567"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10">
    <w:name w:val="Основной шрифт абзаца1"/>
  </w:style>
  <w:style w:type="character" w:styleId="a3">
    <w:name w:val="page number"/>
    <w:rPr>
      <w:rFonts w:ascii="Times New Roman" w:hAnsi="Times New Roman" w:cs="Times New Roman"/>
      <w:sz w:val="20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Верхний колонтитул Знак"/>
    <w:rPr>
      <w:rFonts w:ascii="a_Timer" w:hAnsi="a_Timer" w:cs="a_Timer"/>
      <w:color w:val="000000"/>
      <w:sz w:val="24"/>
    </w:rPr>
  </w:style>
  <w:style w:type="character" w:customStyle="1" w:styleId="a7">
    <w:name w:val="Нижний колонтитул Знак"/>
    <w:rPr>
      <w:rFonts w:ascii="a_Timer" w:hAnsi="a_Timer" w:cs="a_Timer"/>
      <w:color w:val="000000"/>
      <w:sz w:val="24"/>
    </w:rPr>
  </w:style>
  <w:style w:type="character" w:customStyle="1" w:styleId="a8">
    <w:name w:val="Текст выноски Знак"/>
    <w:rPr>
      <w:rFonts w:ascii="Tahoma" w:hAnsi="Tahoma" w:cs="Tahoma"/>
      <w:color w:val="000000"/>
      <w:sz w:val="16"/>
      <w:szCs w:val="16"/>
    </w:rPr>
  </w:style>
  <w:style w:type="character" w:styleId="a9">
    <w:name w:val="Strong"/>
    <w:qFormat/>
    <w:rPr>
      <w:b/>
      <w:bCs/>
    </w:rPr>
  </w:style>
  <w:style w:type="character" w:customStyle="1" w:styleId="apple-converted-space">
    <w:name w:val="apple-converted-space"/>
  </w:style>
  <w:style w:type="character" w:styleId="aa">
    <w:name w:val="Emphasis"/>
    <w:qFormat/>
    <w:rPr>
      <w:i/>
      <w:iCs/>
    </w:rPr>
  </w:style>
  <w:style w:type="character" w:customStyle="1" w:styleId="ab">
    <w:name w:val="Текст сноски Знак"/>
    <w:rPr>
      <w:color w:val="000000"/>
      <w:sz w:val="18"/>
      <w:lang w:val="x-none"/>
    </w:rPr>
  </w:style>
  <w:style w:type="character" w:customStyle="1" w:styleId="11">
    <w:name w:val="Заголовок 1 Знак"/>
    <w:rPr>
      <w:rFonts w:cs="Arial"/>
      <w:b/>
      <w:caps/>
      <w:color w:val="000000"/>
    </w:rPr>
  </w:style>
  <w:style w:type="character" w:customStyle="1" w:styleId="WW-">
    <w:name w:val="WW-Символ сноски"/>
    <w:rPr>
      <w:vertAlign w:val="superscript"/>
    </w:rPr>
  </w:style>
  <w:style w:type="character" w:customStyle="1" w:styleId="20">
    <w:name w:val="Заголовок 2 Знак"/>
    <w:rPr>
      <w:rFonts w:eastAsia="Batang" w:cs="Arial"/>
      <w:b/>
      <w:iCs/>
      <w:color w:val="000000"/>
      <w:sz w:val="22"/>
      <w:szCs w:val="28"/>
    </w:rPr>
  </w:style>
  <w:style w:type="character" w:customStyle="1" w:styleId="ac">
    <w:name w:val="Основной текст с отступом Знак"/>
    <w:rPr>
      <w:b/>
      <w:sz w:val="24"/>
    </w:rPr>
  </w:style>
  <w:style w:type="character" w:customStyle="1" w:styleId="ad">
    <w:name w:val="Основной текст Знак"/>
    <w:rPr>
      <w:color w:val="000000"/>
      <w:sz w:val="24"/>
    </w:rPr>
  </w:style>
  <w:style w:type="character" w:customStyle="1" w:styleId="ff1">
    <w:name w:val="ff1"/>
  </w:style>
  <w:style w:type="character" w:customStyle="1" w:styleId="cf1">
    <w:name w:val="cf1"/>
  </w:style>
  <w:style w:type="character" w:customStyle="1" w:styleId="fs23">
    <w:name w:val="fs23"/>
  </w:style>
  <w:style w:type="character" w:customStyle="1" w:styleId="ng-binding">
    <w:name w:val="ng-binding"/>
  </w:style>
  <w:style w:type="character" w:styleId="ae">
    <w:name w:val="footnote reference"/>
    <w:rPr>
      <w:vertAlign w:val="superscript"/>
    </w:rPr>
  </w:style>
  <w:style w:type="character" w:customStyle="1" w:styleId="ListLabel1">
    <w:name w:val="ListLabel 1"/>
    <w:rPr>
      <w:rFonts w:ascii="Times New Roman" w:eastAsia="Times New Roman" w:hAnsi="Times New Roman" w:cs="Times New Roman"/>
      <w:color w:val="4A6134"/>
      <w:sz w:val="28"/>
      <w:szCs w:val="28"/>
      <w:u w:val="single"/>
    </w:rPr>
  </w:style>
  <w:style w:type="character" w:customStyle="1" w:styleId="af">
    <w:name w:val="Символ концевой сноски"/>
    <w:rPr>
      <w:vertAlign w:val="superscript"/>
    </w:rPr>
  </w:style>
  <w:style w:type="character" w:customStyle="1" w:styleId="WW-0">
    <w:name w:val="WW-Символ концевой сноски"/>
  </w:style>
  <w:style w:type="character" w:styleId="af0">
    <w:name w:val="endnote reference"/>
    <w:rPr>
      <w:vertAlign w:val="superscript"/>
    </w:rPr>
  </w:style>
  <w:style w:type="paragraph" w:customStyle="1" w:styleId="af1">
    <w:name w:val="Заголовок"/>
    <w:basedOn w:val="a"/>
    <w:next w:val="af2"/>
    <w:pPr>
      <w:jc w:val="center"/>
    </w:pPr>
    <w:rPr>
      <w:b/>
      <w:color w:val="auto"/>
    </w:rPr>
  </w:style>
  <w:style w:type="paragraph" w:styleId="af2">
    <w:name w:val="Body Text"/>
    <w:basedOn w:val="a"/>
    <w:pPr>
      <w:ind w:firstLine="567"/>
      <w:jc w:val="both"/>
    </w:pPr>
    <w:rPr>
      <w:lang w:val="x-none"/>
    </w:rPr>
  </w:style>
  <w:style w:type="paragraph" w:styleId="af3">
    <w:name w:val="List"/>
    <w:basedOn w:val="af2"/>
    <w:rPr>
      <w:rFonts w:ascii="PT Astra Serif" w:hAnsi="PT Astra Serif" w:cs="Noto Sans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12pt128113">
    <w:name w:val="Стиль Основной текст + 12 pt Слева:  128 см Справа:  113 см"/>
    <w:basedOn w:val="af2"/>
    <w:pPr>
      <w:ind w:left="728" w:right="638" w:firstLine="340"/>
    </w:pPr>
  </w:style>
  <w:style w:type="paragraph" w:styleId="af5">
    <w:name w:val="footnote text"/>
    <w:basedOn w:val="a"/>
    <w:pPr>
      <w:widowControl w:val="0"/>
      <w:overflowPunct w:val="0"/>
      <w:autoSpaceDE w:val="0"/>
      <w:ind w:firstLine="340"/>
      <w:jc w:val="both"/>
    </w:pPr>
    <w:rPr>
      <w:sz w:val="18"/>
      <w:lang w:val="x-none"/>
    </w:rPr>
  </w:style>
  <w:style w:type="paragraph" w:customStyle="1" w:styleId="120">
    <w:name w:val="Стиль Заголовок 1 + разреженный на  2 пт"/>
    <w:basedOn w:val="1"/>
    <w:pPr>
      <w:numPr>
        <w:numId w:val="0"/>
      </w:numPr>
    </w:pPr>
    <w:rPr>
      <w:spacing w:val="40"/>
    </w:rPr>
  </w:style>
  <w:style w:type="paragraph" w:styleId="af6">
    <w:name w:val="footer"/>
    <w:basedOn w:val="a"/>
    <w:pPr>
      <w:ind w:firstLine="482"/>
      <w:jc w:val="both"/>
    </w:pPr>
    <w:rPr>
      <w:rFonts w:ascii="a_Timer" w:hAnsi="a_Timer" w:cs="a_Timer"/>
      <w:lang w:val="x-none"/>
    </w:rPr>
  </w:style>
  <w:style w:type="paragraph" w:styleId="af7">
    <w:name w:val="header"/>
    <w:basedOn w:val="a"/>
    <w:rPr>
      <w:rFonts w:ascii="a_Timer" w:hAnsi="a_Timer" w:cs="a_Timer"/>
      <w:lang w:val="x-none"/>
    </w:rPr>
  </w:style>
  <w:style w:type="paragraph" w:customStyle="1" w:styleId="366">
    <w:name w:val="Стиль Заголовок 3 + Перед:  6 пт После:  6 пт"/>
    <w:basedOn w:val="3"/>
    <w:pPr>
      <w:numPr>
        <w:ilvl w:val="0"/>
        <w:numId w:val="0"/>
      </w:numPr>
    </w:pPr>
    <w:rPr>
      <w:rFonts w:eastAsia="Times New Roman" w:cs="Times New Roman"/>
      <w:bCs/>
      <w:szCs w:val="20"/>
    </w:rPr>
  </w:style>
  <w:style w:type="paragraph" w:customStyle="1" w:styleId="410pt">
    <w:name w:val="Стиль заголовок 4 + 10 pt"/>
    <w:basedOn w:val="a"/>
    <w:pPr>
      <w:widowControl w:val="0"/>
      <w:overflowPunct w:val="0"/>
      <w:autoSpaceDE w:val="0"/>
      <w:textAlignment w:val="baseline"/>
    </w:pPr>
    <w:rPr>
      <w:rFonts w:ascii="Arial" w:hAnsi="Arial" w:cs="Arial"/>
      <w:b/>
      <w:sz w:val="22"/>
      <w:szCs w:val="22"/>
    </w:rPr>
  </w:style>
  <w:style w:type="paragraph" w:customStyle="1" w:styleId="40">
    <w:name w:val="заголовок 4"/>
    <w:basedOn w:val="a"/>
    <w:next w:val="a"/>
    <w:pPr>
      <w:keepNext/>
      <w:overflowPunct w:val="0"/>
      <w:autoSpaceDE w:val="0"/>
      <w:textAlignment w:val="baseline"/>
    </w:pPr>
    <w:rPr>
      <w:rFonts w:ascii="Arial" w:hAnsi="Arial" w:cs="Arial"/>
      <w:b/>
      <w:sz w:val="22"/>
      <w:szCs w:val="22"/>
    </w:rPr>
  </w:style>
  <w:style w:type="paragraph" w:customStyle="1" w:styleId="50">
    <w:name w:val="заголовок 5"/>
    <w:basedOn w:val="a"/>
    <w:next w:val="a"/>
    <w:pPr>
      <w:keepNext/>
      <w:overflowPunct w:val="0"/>
      <w:autoSpaceDE w:val="0"/>
      <w:textAlignment w:val="baseline"/>
    </w:pPr>
    <w:rPr>
      <w:rFonts w:ascii="Arial" w:hAnsi="Arial" w:cs="Arial"/>
      <w:b/>
      <w:bCs/>
      <w:i/>
      <w:sz w:val="22"/>
      <w:szCs w:val="22"/>
    </w:rPr>
  </w:style>
  <w:style w:type="paragraph" w:customStyle="1" w:styleId="121">
    <w:name w:val="Стиль Заголовок 1 + разреженный на  2 пт1"/>
    <w:basedOn w:val="1"/>
    <w:pPr>
      <w:numPr>
        <w:numId w:val="0"/>
      </w:numPr>
    </w:pPr>
    <w:rPr>
      <w:spacing w:val="40"/>
    </w:rPr>
  </w:style>
  <w:style w:type="paragraph" w:customStyle="1" w:styleId="21">
    <w:name w:val="Основной текст 21"/>
    <w:basedOn w:val="a"/>
    <w:pPr>
      <w:ind w:firstLine="720"/>
    </w:pPr>
    <w:rPr>
      <w:color w:val="auto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color w:val="auto"/>
    </w:rPr>
  </w:style>
  <w:style w:type="paragraph" w:customStyle="1" w:styleId="31">
    <w:name w:val="Основной текст с отступом 31"/>
    <w:basedOn w:val="a"/>
    <w:pPr>
      <w:ind w:firstLine="720"/>
      <w:jc w:val="center"/>
    </w:pPr>
    <w:rPr>
      <w:color w:val="auto"/>
    </w:rPr>
  </w:style>
  <w:style w:type="paragraph" w:styleId="af8">
    <w:name w:val="Body Text Indent"/>
    <w:basedOn w:val="a"/>
    <w:pPr>
      <w:ind w:firstLine="720"/>
      <w:jc w:val="both"/>
    </w:pPr>
    <w:rPr>
      <w:b/>
      <w:color w:val="auto"/>
      <w:lang w:val="x-none"/>
    </w:rPr>
  </w:style>
  <w:style w:type="paragraph" w:customStyle="1" w:styleId="211">
    <w:name w:val="Основной текст с отступом 21"/>
    <w:basedOn w:val="a"/>
    <w:pPr>
      <w:ind w:left="720"/>
    </w:pPr>
    <w:rPr>
      <w:b/>
      <w:color w:val="auto"/>
    </w:rPr>
  </w:style>
  <w:style w:type="paragraph" w:customStyle="1" w:styleId="310">
    <w:name w:val="Основной текст с отступом 31"/>
    <w:basedOn w:val="a"/>
    <w:pPr>
      <w:ind w:firstLine="720"/>
      <w:jc w:val="both"/>
    </w:pPr>
  </w:style>
  <w:style w:type="paragraph" w:customStyle="1" w:styleId="FR1">
    <w:name w:val="FR1"/>
    <w:pPr>
      <w:widowControl w:val="0"/>
      <w:suppressAutoHyphens/>
      <w:autoSpaceDE w:val="0"/>
      <w:spacing w:line="314" w:lineRule="auto"/>
      <w:ind w:firstLine="280"/>
    </w:pPr>
    <w:rPr>
      <w:sz w:val="18"/>
      <w:szCs w:val="18"/>
      <w:lang w:eastAsia="zh-CN"/>
    </w:rPr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styleId="13">
    <w:name w:val="toc 1"/>
    <w:basedOn w:val="a"/>
    <w:next w:val="a"/>
  </w:style>
  <w:style w:type="paragraph" w:styleId="22">
    <w:name w:val="toc 2"/>
    <w:basedOn w:val="a"/>
    <w:next w:val="a"/>
    <w:pPr>
      <w:ind w:left="240"/>
    </w:pPr>
  </w:style>
  <w:style w:type="paragraph" w:styleId="af9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styleId="afa">
    <w:name w:val="Normal (Web)"/>
    <w:basedOn w:val="a"/>
    <w:pPr>
      <w:spacing w:before="280" w:after="280"/>
    </w:pPr>
    <w:rPr>
      <w:color w:val="auto"/>
      <w:szCs w:val="24"/>
    </w:rPr>
  </w:style>
  <w:style w:type="paragraph" w:styleId="afb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BodyText21">
    <w:name w:val="Body Text 21"/>
    <w:basedOn w:val="a"/>
    <w:pPr>
      <w:jc w:val="right"/>
    </w:pPr>
    <w:rPr>
      <w:rFonts w:ascii="Arial" w:hAnsi="Arial" w:cs="Arial"/>
      <w:b/>
      <w:color w:val="auto"/>
      <w:sz w:val="28"/>
      <w:lang w:val="en-US"/>
    </w:rPr>
  </w:style>
  <w:style w:type="paragraph" w:styleId="afc">
    <w:name w:val="List Paragraph"/>
    <w:basedOn w:val="a"/>
    <w:qFormat/>
    <w:pPr>
      <w:ind w:left="720"/>
      <w:contextualSpacing/>
    </w:pPr>
    <w:rPr>
      <w:color w:val="auto"/>
      <w:szCs w:val="24"/>
    </w:rPr>
  </w:style>
  <w:style w:type="paragraph" w:customStyle="1" w:styleId="ConsPlusNormal">
    <w:name w:val="ConsPlusNormal"/>
    <w:pPr>
      <w:widowControl w:val="0"/>
      <w:suppressAutoHyphens/>
    </w:pPr>
    <w:rPr>
      <w:rFonts w:eastAsia="Calibri"/>
      <w:sz w:val="24"/>
      <w:szCs w:val="24"/>
      <w:lang w:eastAsia="zh-CN"/>
    </w:rPr>
  </w:style>
  <w:style w:type="paragraph" w:customStyle="1" w:styleId="afd">
    <w:name w:val="Содержимое таблицы"/>
    <w:basedOn w:val="a"/>
    <w:pPr>
      <w:suppressLineNumbers/>
    </w:pPr>
  </w:style>
  <w:style w:type="paragraph" w:customStyle="1" w:styleId="afe">
    <w:name w:val="Заголовок таблицы"/>
    <w:basedOn w:val="afd"/>
    <w:pPr>
      <w:jc w:val="center"/>
    </w:pPr>
    <w:rPr>
      <w:b/>
      <w:bCs/>
    </w:rPr>
  </w:style>
  <w:style w:type="paragraph" w:customStyle="1" w:styleId="aff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  <w:lang w:eastAsia="zh-CN"/>
    </w:rPr>
  </w:style>
  <w:style w:type="paragraph" w:styleId="1">
    <w:name w:val="heading 1"/>
    <w:basedOn w:val="a"/>
    <w:next w:val="a"/>
    <w:qFormat/>
    <w:pPr>
      <w:numPr>
        <w:numId w:val="1"/>
      </w:numPr>
      <w:jc w:val="center"/>
      <w:outlineLvl w:val="0"/>
    </w:pPr>
    <w:rPr>
      <w:b/>
      <w:caps/>
      <w:sz w:val="20"/>
      <w:lang w:val="x-none"/>
    </w:rPr>
  </w:style>
  <w:style w:type="paragraph" w:styleId="2">
    <w:name w:val="heading 2"/>
    <w:basedOn w:val="a"/>
    <w:next w:val="a"/>
    <w:qFormat/>
    <w:pPr>
      <w:widowControl w:val="0"/>
      <w:numPr>
        <w:ilvl w:val="1"/>
        <w:numId w:val="1"/>
      </w:numPr>
      <w:autoSpaceDE w:val="0"/>
      <w:jc w:val="center"/>
      <w:outlineLvl w:val="1"/>
    </w:pPr>
    <w:rPr>
      <w:rFonts w:eastAsia="Batang"/>
      <w:b/>
      <w:iCs/>
      <w:sz w:val="22"/>
      <w:szCs w:val="28"/>
      <w:lang w:val="x-none"/>
    </w:rPr>
  </w:style>
  <w:style w:type="paragraph" w:styleId="3">
    <w:name w:val="heading 3"/>
    <w:basedOn w:val="a"/>
    <w:next w:val="a"/>
    <w:qFormat/>
    <w:pPr>
      <w:widowControl w:val="0"/>
      <w:numPr>
        <w:ilvl w:val="2"/>
        <w:numId w:val="1"/>
      </w:numPr>
      <w:autoSpaceDE w:val="0"/>
      <w:spacing w:before="120" w:after="120"/>
      <w:jc w:val="center"/>
      <w:outlineLvl w:val="2"/>
    </w:pPr>
    <w:rPr>
      <w:rFonts w:eastAsia="Batang" w:cs="Arial"/>
      <w:b/>
      <w:sz w:val="20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color w:val="auto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firstLine="567"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10">
    <w:name w:val="Основной шрифт абзаца1"/>
  </w:style>
  <w:style w:type="character" w:styleId="a3">
    <w:name w:val="page number"/>
    <w:rPr>
      <w:rFonts w:ascii="Times New Roman" w:hAnsi="Times New Roman" w:cs="Times New Roman"/>
      <w:sz w:val="20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Верхний колонтитул Знак"/>
    <w:rPr>
      <w:rFonts w:ascii="a_Timer" w:hAnsi="a_Timer" w:cs="a_Timer"/>
      <w:color w:val="000000"/>
      <w:sz w:val="24"/>
    </w:rPr>
  </w:style>
  <w:style w:type="character" w:customStyle="1" w:styleId="a7">
    <w:name w:val="Нижний колонтитул Знак"/>
    <w:rPr>
      <w:rFonts w:ascii="a_Timer" w:hAnsi="a_Timer" w:cs="a_Timer"/>
      <w:color w:val="000000"/>
      <w:sz w:val="24"/>
    </w:rPr>
  </w:style>
  <w:style w:type="character" w:customStyle="1" w:styleId="a8">
    <w:name w:val="Текст выноски Знак"/>
    <w:rPr>
      <w:rFonts w:ascii="Tahoma" w:hAnsi="Tahoma" w:cs="Tahoma"/>
      <w:color w:val="000000"/>
      <w:sz w:val="16"/>
      <w:szCs w:val="16"/>
    </w:rPr>
  </w:style>
  <w:style w:type="character" w:styleId="a9">
    <w:name w:val="Strong"/>
    <w:qFormat/>
    <w:rPr>
      <w:b/>
      <w:bCs/>
    </w:rPr>
  </w:style>
  <w:style w:type="character" w:customStyle="1" w:styleId="apple-converted-space">
    <w:name w:val="apple-converted-space"/>
  </w:style>
  <w:style w:type="character" w:styleId="aa">
    <w:name w:val="Emphasis"/>
    <w:qFormat/>
    <w:rPr>
      <w:i/>
      <w:iCs/>
    </w:rPr>
  </w:style>
  <w:style w:type="character" w:customStyle="1" w:styleId="ab">
    <w:name w:val="Текст сноски Знак"/>
    <w:rPr>
      <w:color w:val="000000"/>
      <w:sz w:val="18"/>
      <w:lang w:val="x-none"/>
    </w:rPr>
  </w:style>
  <w:style w:type="character" w:customStyle="1" w:styleId="11">
    <w:name w:val="Заголовок 1 Знак"/>
    <w:rPr>
      <w:rFonts w:cs="Arial"/>
      <w:b/>
      <w:caps/>
      <w:color w:val="000000"/>
    </w:rPr>
  </w:style>
  <w:style w:type="character" w:customStyle="1" w:styleId="WW-">
    <w:name w:val="WW-Символ сноски"/>
    <w:rPr>
      <w:vertAlign w:val="superscript"/>
    </w:rPr>
  </w:style>
  <w:style w:type="character" w:customStyle="1" w:styleId="20">
    <w:name w:val="Заголовок 2 Знак"/>
    <w:rPr>
      <w:rFonts w:eastAsia="Batang" w:cs="Arial"/>
      <w:b/>
      <w:iCs/>
      <w:color w:val="000000"/>
      <w:sz w:val="22"/>
      <w:szCs w:val="28"/>
    </w:rPr>
  </w:style>
  <w:style w:type="character" w:customStyle="1" w:styleId="ac">
    <w:name w:val="Основной текст с отступом Знак"/>
    <w:rPr>
      <w:b/>
      <w:sz w:val="24"/>
    </w:rPr>
  </w:style>
  <w:style w:type="character" w:customStyle="1" w:styleId="ad">
    <w:name w:val="Основной текст Знак"/>
    <w:rPr>
      <w:color w:val="000000"/>
      <w:sz w:val="24"/>
    </w:rPr>
  </w:style>
  <w:style w:type="character" w:customStyle="1" w:styleId="ff1">
    <w:name w:val="ff1"/>
  </w:style>
  <w:style w:type="character" w:customStyle="1" w:styleId="cf1">
    <w:name w:val="cf1"/>
  </w:style>
  <w:style w:type="character" w:customStyle="1" w:styleId="fs23">
    <w:name w:val="fs23"/>
  </w:style>
  <w:style w:type="character" w:customStyle="1" w:styleId="ng-binding">
    <w:name w:val="ng-binding"/>
  </w:style>
  <w:style w:type="character" w:styleId="ae">
    <w:name w:val="footnote reference"/>
    <w:rPr>
      <w:vertAlign w:val="superscript"/>
    </w:rPr>
  </w:style>
  <w:style w:type="character" w:customStyle="1" w:styleId="ListLabel1">
    <w:name w:val="ListLabel 1"/>
    <w:rPr>
      <w:rFonts w:ascii="Times New Roman" w:eastAsia="Times New Roman" w:hAnsi="Times New Roman" w:cs="Times New Roman"/>
      <w:color w:val="4A6134"/>
      <w:sz w:val="28"/>
      <w:szCs w:val="28"/>
      <w:u w:val="single"/>
    </w:rPr>
  </w:style>
  <w:style w:type="character" w:customStyle="1" w:styleId="af">
    <w:name w:val="Символ концевой сноски"/>
    <w:rPr>
      <w:vertAlign w:val="superscript"/>
    </w:rPr>
  </w:style>
  <w:style w:type="character" w:customStyle="1" w:styleId="WW-0">
    <w:name w:val="WW-Символ концевой сноски"/>
  </w:style>
  <w:style w:type="character" w:styleId="af0">
    <w:name w:val="endnote reference"/>
    <w:rPr>
      <w:vertAlign w:val="superscript"/>
    </w:rPr>
  </w:style>
  <w:style w:type="paragraph" w:customStyle="1" w:styleId="af1">
    <w:name w:val="Заголовок"/>
    <w:basedOn w:val="a"/>
    <w:next w:val="af2"/>
    <w:pPr>
      <w:jc w:val="center"/>
    </w:pPr>
    <w:rPr>
      <w:b/>
      <w:color w:val="auto"/>
    </w:rPr>
  </w:style>
  <w:style w:type="paragraph" w:styleId="af2">
    <w:name w:val="Body Text"/>
    <w:basedOn w:val="a"/>
    <w:pPr>
      <w:ind w:firstLine="567"/>
      <w:jc w:val="both"/>
    </w:pPr>
    <w:rPr>
      <w:lang w:val="x-none"/>
    </w:rPr>
  </w:style>
  <w:style w:type="paragraph" w:styleId="af3">
    <w:name w:val="List"/>
    <w:basedOn w:val="af2"/>
    <w:rPr>
      <w:rFonts w:ascii="PT Astra Serif" w:hAnsi="PT Astra Serif" w:cs="Noto Sans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12pt128113">
    <w:name w:val="Стиль Основной текст + 12 pt Слева:  128 см Справа:  113 см"/>
    <w:basedOn w:val="af2"/>
    <w:pPr>
      <w:ind w:left="728" w:right="638" w:firstLine="340"/>
    </w:pPr>
  </w:style>
  <w:style w:type="paragraph" w:styleId="af5">
    <w:name w:val="footnote text"/>
    <w:basedOn w:val="a"/>
    <w:pPr>
      <w:widowControl w:val="0"/>
      <w:overflowPunct w:val="0"/>
      <w:autoSpaceDE w:val="0"/>
      <w:ind w:firstLine="340"/>
      <w:jc w:val="both"/>
    </w:pPr>
    <w:rPr>
      <w:sz w:val="18"/>
      <w:lang w:val="x-none"/>
    </w:rPr>
  </w:style>
  <w:style w:type="paragraph" w:customStyle="1" w:styleId="120">
    <w:name w:val="Стиль Заголовок 1 + разреженный на  2 пт"/>
    <w:basedOn w:val="1"/>
    <w:pPr>
      <w:numPr>
        <w:numId w:val="0"/>
      </w:numPr>
    </w:pPr>
    <w:rPr>
      <w:spacing w:val="40"/>
    </w:rPr>
  </w:style>
  <w:style w:type="paragraph" w:styleId="af6">
    <w:name w:val="footer"/>
    <w:basedOn w:val="a"/>
    <w:pPr>
      <w:ind w:firstLine="482"/>
      <w:jc w:val="both"/>
    </w:pPr>
    <w:rPr>
      <w:rFonts w:ascii="a_Timer" w:hAnsi="a_Timer" w:cs="a_Timer"/>
      <w:lang w:val="x-none"/>
    </w:rPr>
  </w:style>
  <w:style w:type="paragraph" w:styleId="af7">
    <w:name w:val="header"/>
    <w:basedOn w:val="a"/>
    <w:rPr>
      <w:rFonts w:ascii="a_Timer" w:hAnsi="a_Timer" w:cs="a_Timer"/>
      <w:lang w:val="x-none"/>
    </w:rPr>
  </w:style>
  <w:style w:type="paragraph" w:customStyle="1" w:styleId="366">
    <w:name w:val="Стиль Заголовок 3 + Перед:  6 пт После:  6 пт"/>
    <w:basedOn w:val="3"/>
    <w:pPr>
      <w:numPr>
        <w:ilvl w:val="0"/>
        <w:numId w:val="0"/>
      </w:numPr>
    </w:pPr>
    <w:rPr>
      <w:rFonts w:eastAsia="Times New Roman" w:cs="Times New Roman"/>
      <w:bCs/>
      <w:szCs w:val="20"/>
    </w:rPr>
  </w:style>
  <w:style w:type="paragraph" w:customStyle="1" w:styleId="410pt">
    <w:name w:val="Стиль заголовок 4 + 10 pt"/>
    <w:basedOn w:val="a"/>
    <w:pPr>
      <w:widowControl w:val="0"/>
      <w:overflowPunct w:val="0"/>
      <w:autoSpaceDE w:val="0"/>
      <w:textAlignment w:val="baseline"/>
    </w:pPr>
    <w:rPr>
      <w:rFonts w:ascii="Arial" w:hAnsi="Arial" w:cs="Arial"/>
      <w:b/>
      <w:sz w:val="22"/>
      <w:szCs w:val="22"/>
    </w:rPr>
  </w:style>
  <w:style w:type="paragraph" w:customStyle="1" w:styleId="40">
    <w:name w:val="заголовок 4"/>
    <w:basedOn w:val="a"/>
    <w:next w:val="a"/>
    <w:pPr>
      <w:keepNext/>
      <w:overflowPunct w:val="0"/>
      <w:autoSpaceDE w:val="0"/>
      <w:textAlignment w:val="baseline"/>
    </w:pPr>
    <w:rPr>
      <w:rFonts w:ascii="Arial" w:hAnsi="Arial" w:cs="Arial"/>
      <w:b/>
      <w:sz w:val="22"/>
      <w:szCs w:val="22"/>
    </w:rPr>
  </w:style>
  <w:style w:type="paragraph" w:customStyle="1" w:styleId="50">
    <w:name w:val="заголовок 5"/>
    <w:basedOn w:val="a"/>
    <w:next w:val="a"/>
    <w:pPr>
      <w:keepNext/>
      <w:overflowPunct w:val="0"/>
      <w:autoSpaceDE w:val="0"/>
      <w:textAlignment w:val="baseline"/>
    </w:pPr>
    <w:rPr>
      <w:rFonts w:ascii="Arial" w:hAnsi="Arial" w:cs="Arial"/>
      <w:b/>
      <w:bCs/>
      <w:i/>
      <w:sz w:val="22"/>
      <w:szCs w:val="22"/>
    </w:rPr>
  </w:style>
  <w:style w:type="paragraph" w:customStyle="1" w:styleId="121">
    <w:name w:val="Стиль Заголовок 1 + разреженный на  2 пт1"/>
    <w:basedOn w:val="1"/>
    <w:pPr>
      <w:numPr>
        <w:numId w:val="0"/>
      </w:numPr>
    </w:pPr>
    <w:rPr>
      <w:spacing w:val="40"/>
    </w:rPr>
  </w:style>
  <w:style w:type="paragraph" w:customStyle="1" w:styleId="21">
    <w:name w:val="Основной текст 21"/>
    <w:basedOn w:val="a"/>
    <w:pPr>
      <w:ind w:firstLine="720"/>
    </w:pPr>
    <w:rPr>
      <w:color w:val="auto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color w:val="auto"/>
    </w:rPr>
  </w:style>
  <w:style w:type="paragraph" w:customStyle="1" w:styleId="31">
    <w:name w:val="Основной текст с отступом 31"/>
    <w:basedOn w:val="a"/>
    <w:pPr>
      <w:ind w:firstLine="720"/>
      <w:jc w:val="center"/>
    </w:pPr>
    <w:rPr>
      <w:color w:val="auto"/>
    </w:rPr>
  </w:style>
  <w:style w:type="paragraph" w:styleId="af8">
    <w:name w:val="Body Text Indent"/>
    <w:basedOn w:val="a"/>
    <w:pPr>
      <w:ind w:firstLine="720"/>
      <w:jc w:val="both"/>
    </w:pPr>
    <w:rPr>
      <w:b/>
      <w:color w:val="auto"/>
      <w:lang w:val="x-none"/>
    </w:rPr>
  </w:style>
  <w:style w:type="paragraph" w:customStyle="1" w:styleId="211">
    <w:name w:val="Основной текст с отступом 21"/>
    <w:basedOn w:val="a"/>
    <w:pPr>
      <w:ind w:left="720"/>
    </w:pPr>
    <w:rPr>
      <w:b/>
      <w:color w:val="auto"/>
    </w:rPr>
  </w:style>
  <w:style w:type="paragraph" w:customStyle="1" w:styleId="310">
    <w:name w:val="Основной текст с отступом 31"/>
    <w:basedOn w:val="a"/>
    <w:pPr>
      <w:ind w:firstLine="720"/>
      <w:jc w:val="both"/>
    </w:pPr>
  </w:style>
  <w:style w:type="paragraph" w:customStyle="1" w:styleId="FR1">
    <w:name w:val="FR1"/>
    <w:pPr>
      <w:widowControl w:val="0"/>
      <w:suppressAutoHyphens/>
      <w:autoSpaceDE w:val="0"/>
      <w:spacing w:line="314" w:lineRule="auto"/>
      <w:ind w:firstLine="280"/>
    </w:pPr>
    <w:rPr>
      <w:sz w:val="18"/>
      <w:szCs w:val="18"/>
      <w:lang w:eastAsia="zh-CN"/>
    </w:rPr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styleId="13">
    <w:name w:val="toc 1"/>
    <w:basedOn w:val="a"/>
    <w:next w:val="a"/>
  </w:style>
  <w:style w:type="paragraph" w:styleId="22">
    <w:name w:val="toc 2"/>
    <w:basedOn w:val="a"/>
    <w:next w:val="a"/>
    <w:pPr>
      <w:ind w:left="240"/>
    </w:pPr>
  </w:style>
  <w:style w:type="paragraph" w:styleId="af9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styleId="afa">
    <w:name w:val="Normal (Web)"/>
    <w:basedOn w:val="a"/>
    <w:pPr>
      <w:spacing w:before="280" w:after="280"/>
    </w:pPr>
    <w:rPr>
      <w:color w:val="auto"/>
      <w:szCs w:val="24"/>
    </w:rPr>
  </w:style>
  <w:style w:type="paragraph" w:styleId="afb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BodyText21">
    <w:name w:val="Body Text 21"/>
    <w:basedOn w:val="a"/>
    <w:pPr>
      <w:jc w:val="right"/>
    </w:pPr>
    <w:rPr>
      <w:rFonts w:ascii="Arial" w:hAnsi="Arial" w:cs="Arial"/>
      <w:b/>
      <w:color w:val="auto"/>
      <w:sz w:val="28"/>
      <w:lang w:val="en-US"/>
    </w:rPr>
  </w:style>
  <w:style w:type="paragraph" w:styleId="afc">
    <w:name w:val="List Paragraph"/>
    <w:basedOn w:val="a"/>
    <w:qFormat/>
    <w:pPr>
      <w:ind w:left="720"/>
      <w:contextualSpacing/>
    </w:pPr>
    <w:rPr>
      <w:color w:val="auto"/>
      <w:szCs w:val="24"/>
    </w:rPr>
  </w:style>
  <w:style w:type="paragraph" w:customStyle="1" w:styleId="ConsPlusNormal">
    <w:name w:val="ConsPlusNormal"/>
    <w:pPr>
      <w:widowControl w:val="0"/>
      <w:suppressAutoHyphens/>
    </w:pPr>
    <w:rPr>
      <w:rFonts w:eastAsia="Calibri"/>
      <w:sz w:val="24"/>
      <w:szCs w:val="24"/>
      <w:lang w:eastAsia="zh-CN"/>
    </w:rPr>
  </w:style>
  <w:style w:type="paragraph" w:customStyle="1" w:styleId="afd">
    <w:name w:val="Содержимое таблицы"/>
    <w:basedOn w:val="a"/>
    <w:pPr>
      <w:suppressLineNumbers/>
    </w:pPr>
  </w:style>
  <w:style w:type="paragraph" w:customStyle="1" w:styleId="afe">
    <w:name w:val="Заголовок таблицы"/>
    <w:basedOn w:val="afd"/>
    <w:pPr>
      <w:jc w:val="center"/>
    </w:pPr>
    <w:rPr>
      <w:b/>
      <w:bCs/>
    </w:rPr>
  </w:style>
  <w:style w:type="paragraph" w:customStyle="1" w:styleId="aff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fontTable" Target="fontTable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29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hyperlink" Target="mailto:svivng@yandex.ru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8" Type="http://schemas.openxmlformats.org/officeDocument/2006/relationships/image" Target="media/image1.jpe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10855</Words>
  <Characters>61876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Юноше, обдумывающему житье…</vt:lpstr>
    </vt:vector>
  </TitlesOfParts>
  <Company/>
  <LinksUpToDate>false</LinksUpToDate>
  <CharactersWithSpaces>72586</CharactersWithSpaces>
  <SharedDoc>false</SharedDoc>
  <HLinks>
    <vt:vector size="6" baseType="variant">
      <vt:variant>
        <vt:i4>5832817</vt:i4>
      </vt:variant>
      <vt:variant>
        <vt:i4>0</vt:i4>
      </vt:variant>
      <vt:variant>
        <vt:i4>0</vt:i4>
      </vt:variant>
      <vt:variant>
        <vt:i4>5</vt:i4>
      </vt:variant>
      <vt:variant>
        <vt:lpwstr>mailto:svivng@yandex.ru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Юноше, обдумывающему житье…</dc:title>
  <dc:creator>Бесшапошникова Татьяна Владимировна</dc:creator>
  <cp:lastModifiedBy>User1</cp:lastModifiedBy>
  <cp:revision>4</cp:revision>
  <cp:lastPrinted>2021-01-27T06:22:00Z</cp:lastPrinted>
  <dcterms:created xsi:type="dcterms:W3CDTF">2021-01-27T06:21:00Z</dcterms:created>
  <dcterms:modified xsi:type="dcterms:W3CDTF">2021-01-27T06:23:00Z</dcterms:modified>
</cp:coreProperties>
</file>